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b/>
          <w:bCs/>
        </w:rPr>
        <w:id w:val="-808551268"/>
        <w:docPartObj>
          <w:docPartGallery w:val="Cover Pages"/>
          <w:docPartUnique/>
        </w:docPartObj>
      </w:sdtPr>
      <w:sdtEndPr>
        <w:rPr>
          <w:b w:val="0"/>
          <w:bCs w:val="0"/>
        </w:rPr>
      </w:sdtEndPr>
      <w:sdtContent>
        <w:p w14:paraId="46315E48" w14:textId="2E691A0C" w:rsidR="00C32E53" w:rsidRPr="00FA0AFD" w:rsidRDefault="001A7EE3" w:rsidP="001C2067">
          <w:pPr>
            <w:spacing w:after="120" w:line="20" w:lineRule="atLeast"/>
            <w:contextualSpacing/>
            <w:jc w:val="center"/>
            <w:rPr>
              <w:b/>
              <w:bCs/>
            </w:rPr>
          </w:pPr>
          <w:r w:rsidRPr="00FA0AFD">
            <w:rPr>
              <w:b/>
              <w:bCs/>
            </w:rPr>
            <w:t>DRUSKININKŲ SAVIVALDYBĖS ADMINISTRACIJA</w:t>
          </w:r>
        </w:p>
        <w:p w14:paraId="47B8E29B" w14:textId="1ADA2B87" w:rsidR="00D526C8" w:rsidRPr="00FA0AFD" w:rsidRDefault="00D526C8" w:rsidP="004E4612">
          <w:pPr>
            <w:spacing w:after="120" w:line="20" w:lineRule="atLeast"/>
            <w:contextualSpacing/>
            <w:jc w:val="center"/>
          </w:pPr>
        </w:p>
        <w:p w14:paraId="3EC49E01" w14:textId="7FA2180A" w:rsidR="00D526C8" w:rsidRPr="00FA0AFD" w:rsidRDefault="00D526C8" w:rsidP="00A454E9">
          <w:pPr>
            <w:spacing w:after="120" w:line="20" w:lineRule="atLeast"/>
            <w:ind w:left="5245" w:hanging="709"/>
            <w:contextualSpacing/>
          </w:pPr>
          <w:r w:rsidRPr="00FA0AFD">
            <w:t xml:space="preserve">PATVIRTINTA </w:t>
          </w:r>
        </w:p>
        <w:p w14:paraId="54DCAA0C" w14:textId="7C569D16" w:rsidR="00D53BF4" w:rsidRPr="00FA0AFD" w:rsidRDefault="0069450D" w:rsidP="00A454E9">
          <w:pPr>
            <w:spacing w:after="120" w:line="20" w:lineRule="atLeast"/>
            <w:ind w:left="5245" w:hanging="709"/>
            <w:contextualSpacing/>
          </w:pPr>
          <w:r w:rsidRPr="00F44E15">
            <w:t>Viešojo pirkimo komisijos 202</w:t>
          </w:r>
          <w:r w:rsidR="0016113D" w:rsidRPr="00F44E15">
            <w:t>5</w:t>
          </w:r>
          <w:r w:rsidRPr="00F44E15">
            <w:t xml:space="preserve"> m. </w:t>
          </w:r>
          <w:r w:rsidR="002C453C">
            <w:t xml:space="preserve">liepos </w:t>
          </w:r>
          <w:r w:rsidR="006577BB">
            <w:t>29</w:t>
          </w:r>
          <w:r w:rsidR="002C453C">
            <w:t xml:space="preserve"> </w:t>
          </w:r>
          <w:r w:rsidR="0065231A" w:rsidRPr="00F44E15">
            <w:t>d.</w:t>
          </w:r>
        </w:p>
        <w:p w14:paraId="47C17A87" w14:textId="36D1DDF6" w:rsidR="0065231A" w:rsidRPr="00FA0AFD" w:rsidRDefault="003E1405" w:rsidP="00A454E9">
          <w:pPr>
            <w:spacing w:after="120" w:line="20" w:lineRule="atLeast"/>
            <w:ind w:left="5245" w:hanging="709"/>
            <w:contextualSpacing/>
          </w:pPr>
          <w:r w:rsidRPr="00FA0AFD">
            <w:t>n</w:t>
          </w:r>
          <w:r w:rsidR="0065231A" w:rsidRPr="00FA0AFD">
            <w:t xml:space="preserve">utarimu (Komisijos posėdžio protokolas Nr. </w:t>
          </w:r>
          <w:r w:rsidRPr="00FA0AFD">
            <w:t>1)</w:t>
          </w:r>
        </w:p>
        <w:p w14:paraId="47EF0C37" w14:textId="19126F9D" w:rsidR="00D526C8" w:rsidRPr="00FA0AFD" w:rsidRDefault="00D526C8" w:rsidP="004E4612">
          <w:pPr>
            <w:spacing w:after="120" w:line="20" w:lineRule="atLeast"/>
            <w:contextualSpacing/>
            <w:jc w:val="center"/>
          </w:pPr>
        </w:p>
        <w:p w14:paraId="7350A7E2" w14:textId="78457EBC" w:rsidR="00D526C8" w:rsidRPr="00FA0AFD" w:rsidRDefault="00D526C8" w:rsidP="004E4612">
          <w:pPr>
            <w:spacing w:after="120" w:line="20" w:lineRule="atLeast"/>
            <w:contextualSpacing/>
            <w:jc w:val="center"/>
          </w:pPr>
        </w:p>
        <w:p w14:paraId="1D1BF965" w14:textId="3B494269" w:rsidR="00D526C8" w:rsidRPr="00FA0AFD" w:rsidRDefault="007A130B" w:rsidP="004E4612">
          <w:pPr>
            <w:spacing w:after="120" w:line="20" w:lineRule="atLeast"/>
            <w:contextualSpacing/>
            <w:jc w:val="center"/>
            <w:rPr>
              <w:b/>
              <w:bCs/>
            </w:rPr>
          </w:pPr>
          <w:r w:rsidRPr="00FA0AFD">
            <w:rPr>
              <w:b/>
              <w:bCs/>
            </w:rPr>
            <w:t xml:space="preserve">TARPTAUTINIO </w:t>
          </w:r>
          <w:r w:rsidR="00D526C8" w:rsidRPr="00FA0AFD">
            <w:rPr>
              <w:b/>
              <w:bCs/>
            </w:rPr>
            <w:t xml:space="preserve">VIEŠOJO PIRKIMO </w:t>
          </w:r>
        </w:p>
        <w:p w14:paraId="58175C48" w14:textId="77777777" w:rsidR="009C5212" w:rsidRPr="00FA0AFD" w:rsidRDefault="009C5212" w:rsidP="004E4612">
          <w:pPr>
            <w:spacing w:after="120" w:line="20" w:lineRule="atLeast"/>
            <w:contextualSpacing/>
            <w:jc w:val="center"/>
            <w:rPr>
              <w:b/>
              <w:bCs/>
            </w:rPr>
          </w:pPr>
        </w:p>
        <w:p w14:paraId="041E85B7" w14:textId="4B64E98D" w:rsidR="009C5212" w:rsidRPr="00FA0AFD" w:rsidRDefault="005A0BD8" w:rsidP="004E4612">
          <w:pPr>
            <w:spacing w:after="120" w:line="20" w:lineRule="atLeast"/>
            <w:contextualSpacing/>
            <w:jc w:val="center"/>
            <w:rPr>
              <w:b/>
              <w:bCs/>
            </w:rPr>
          </w:pPr>
          <w:r w:rsidRPr="005A0BD8">
            <w:rPr>
              <w:b/>
              <w:bCs/>
              <w:color w:val="000000"/>
            </w:rPr>
            <w:t xml:space="preserve">MIŠRIŲ </w:t>
          </w:r>
          <w:r w:rsidRPr="005A0BD8">
            <w:rPr>
              <w:b/>
              <w:bCs/>
            </w:rPr>
            <w:t>KOMUNALINIŲ IR MAISTO ATLIEKŲ SURINKIMO IR VEŽIMO PASLAUGOS DRUSKININKŲ SAVIVALDYBĖS TERITORIJOJE</w:t>
          </w:r>
          <w:r>
            <w:rPr>
              <w:b/>
              <w:bCs/>
            </w:rPr>
            <w:t xml:space="preserve"> </w:t>
          </w:r>
          <w:r w:rsidR="00C92901" w:rsidRPr="00FA0AFD">
            <w:rPr>
              <w:b/>
              <w:bCs/>
            </w:rPr>
            <w:t>PIRKIMO</w:t>
          </w:r>
        </w:p>
        <w:p w14:paraId="631FED5A" w14:textId="6C549DFF" w:rsidR="00C92901" w:rsidRPr="00FA0AFD" w:rsidRDefault="00C92901" w:rsidP="004E4612">
          <w:pPr>
            <w:spacing w:after="120" w:line="20" w:lineRule="atLeast"/>
            <w:contextualSpacing/>
            <w:jc w:val="center"/>
            <w:rPr>
              <w:b/>
              <w:bCs/>
            </w:rPr>
          </w:pPr>
          <w:r w:rsidRPr="00FA0AFD">
            <w:rPr>
              <w:b/>
              <w:bCs/>
            </w:rPr>
            <w:t>ATVIRO KONKURSO SĄLYGOS</w:t>
          </w:r>
        </w:p>
        <w:p w14:paraId="0FC90D8B" w14:textId="77777777" w:rsidR="00D526C8" w:rsidRPr="00FA0AFD" w:rsidRDefault="00D526C8" w:rsidP="0048654D">
          <w:pPr>
            <w:spacing w:after="120" w:line="20" w:lineRule="atLeast"/>
            <w:contextualSpacing/>
          </w:pPr>
        </w:p>
        <w:p w14:paraId="517C01D9" w14:textId="77777777" w:rsidR="001C24BC" w:rsidRPr="00FA0AFD" w:rsidRDefault="005F13F0" w:rsidP="004E4612">
          <w:pPr>
            <w:spacing w:after="120" w:line="20" w:lineRule="atLeast"/>
            <w:contextualSpacing/>
          </w:pPr>
          <w:r w:rsidRPr="00FA0AFD">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rFonts w:eastAsia="Times New Roman"/>
              <w:b w:val="0"/>
              <w:bCs w:val="0"/>
              <w:smallCaps w:val="0"/>
            </w:rPr>
          </w:sdtEndPr>
          <w:sdtContent>
            <w:p w14:paraId="7C6E5D7B" w14:textId="45A5A38A" w:rsidR="001C24BC" w:rsidRPr="00FA0AFD" w:rsidRDefault="001C24BC" w:rsidP="004E4612">
              <w:pPr>
                <w:pStyle w:val="Turinioantrat"/>
                <w:spacing w:before="0" w:line="20" w:lineRule="atLeast"/>
                <w:ind w:left="432" w:hanging="432"/>
                <w:contextualSpacing/>
                <w:rPr>
                  <w:rFonts w:ascii="Times New Roman" w:hAnsi="Times New Roman" w:cs="Times New Roman"/>
                  <w:sz w:val="24"/>
                  <w:szCs w:val="24"/>
                </w:rPr>
              </w:pPr>
              <w:r w:rsidRPr="00FA0AFD">
                <w:rPr>
                  <w:rFonts w:ascii="Times New Roman" w:hAnsi="Times New Roman" w:cs="Times New Roman"/>
                  <w:sz w:val="24"/>
                  <w:szCs w:val="24"/>
                </w:rPr>
                <w:t>TURINYS</w:t>
              </w:r>
            </w:p>
            <w:p w14:paraId="4BD2687D" w14:textId="1B657D15" w:rsidR="00D70FF5" w:rsidRDefault="001C24BC">
              <w:pPr>
                <w:pStyle w:val="Turinys1"/>
                <w:tabs>
                  <w:tab w:val="left" w:pos="720"/>
                </w:tabs>
                <w:rPr>
                  <w:noProof/>
                  <w:kern w:val="2"/>
                  <w:sz w:val="24"/>
                  <w:szCs w:val="24"/>
                  <w14:ligatures w14:val="standardContextual"/>
                </w:rPr>
              </w:pPr>
              <w:r w:rsidRPr="00FA0AFD">
                <w:rPr>
                  <w:rFonts w:ascii="Times New Roman" w:hAnsi="Times New Roman" w:cs="Times New Roman"/>
                  <w:color w:val="2B579A"/>
                  <w:sz w:val="24"/>
                  <w:szCs w:val="24"/>
                  <w:shd w:val="clear" w:color="auto" w:fill="E6E6E6"/>
                </w:rPr>
                <w:fldChar w:fldCharType="begin"/>
              </w:r>
              <w:r w:rsidRPr="00FA0AFD">
                <w:rPr>
                  <w:rFonts w:ascii="Times New Roman" w:hAnsi="Times New Roman" w:cs="Times New Roman"/>
                  <w:sz w:val="24"/>
                  <w:szCs w:val="24"/>
                </w:rPr>
                <w:instrText xml:space="preserve"> TOC \o "1-3" \h \z \u </w:instrText>
              </w:r>
              <w:r w:rsidRPr="00FA0AFD">
                <w:rPr>
                  <w:rFonts w:ascii="Times New Roman" w:hAnsi="Times New Roman" w:cs="Times New Roman"/>
                  <w:color w:val="2B579A"/>
                  <w:sz w:val="24"/>
                  <w:szCs w:val="24"/>
                  <w:shd w:val="clear" w:color="auto" w:fill="E6E6E6"/>
                </w:rPr>
                <w:fldChar w:fldCharType="separate"/>
              </w:r>
              <w:hyperlink w:anchor="_Toc204698140" w:history="1">
                <w:r w:rsidR="00D70FF5" w:rsidRPr="00874B13">
                  <w:rPr>
                    <w:rStyle w:val="Hipersaitas"/>
                    <w:rFonts w:ascii="Times New Roman" w:hAnsi="Times New Roman" w:cs="Times New Roman"/>
                    <w:noProof/>
                  </w:rPr>
                  <w:t>1.</w:t>
                </w:r>
                <w:r w:rsidR="00D70FF5">
                  <w:rPr>
                    <w:noProof/>
                    <w:kern w:val="2"/>
                    <w:sz w:val="24"/>
                    <w:szCs w:val="24"/>
                    <w14:ligatures w14:val="standardContextual"/>
                  </w:rPr>
                  <w:tab/>
                </w:r>
                <w:r w:rsidR="00D70FF5" w:rsidRPr="00874B13">
                  <w:rPr>
                    <w:rStyle w:val="Hipersaitas"/>
                    <w:rFonts w:ascii="Times New Roman" w:hAnsi="Times New Roman" w:cs="Times New Roman"/>
                    <w:b/>
                    <w:bCs/>
                    <w:noProof/>
                  </w:rPr>
                  <w:t>Bendra informacija</w:t>
                </w:r>
                <w:r w:rsidR="00D70FF5">
                  <w:rPr>
                    <w:noProof/>
                    <w:webHidden/>
                  </w:rPr>
                  <w:tab/>
                </w:r>
                <w:r w:rsidR="00D70FF5">
                  <w:rPr>
                    <w:noProof/>
                    <w:webHidden/>
                  </w:rPr>
                  <w:fldChar w:fldCharType="begin"/>
                </w:r>
                <w:r w:rsidR="00D70FF5">
                  <w:rPr>
                    <w:noProof/>
                    <w:webHidden/>
                  </w:rPr>
                  <w:instrText xml:space="preserve"> PAGEREF _Toc204698140 \h </w:instrText>
                </w:r>
                <w:r w:rsidR="00D70FF5">
                  <w:rPr>
                    <w:noProof/>
                    <w:webHidden/>
                  </w:rPr>
                </w:r>
                <w:r w:rsidR="00D70FF5">
                  <w:rPr>
                    <w:noProof/>
                    <w:webHidden/>
                  </w:rPr>
                  <w:fldChar w:fldCharType="separate"/>
                </w:r>
                <w:r w:rsidR="00D70FF5">
                  <w:rPr>
                    <w:noProof/>
                    <w:webHidden/>
                  </w:rPr>
                  <w:t>2</w:t>
                </w:r>
                <w:r w:rsidR="00D70FF5">
                  <w:rPr>
                    <w:noProof/>
                    <w:webHidden/>
                  </w:rPr>
                  <w:fldChar w:fldCharType="end"/>
                </w:r>
              </w:hyperlink>
            </w:p>
            <w:p w14:paraId="61FF63D7" w14:textId="7E00ABF8" w:rsidR="00D70FF5" w:rsidRDefault="00D70FF5">
              <w:pPr>
                <w:pStyle w:val="Turinys1"/>
                <w:rPr>
                  <w:noProof/>
                  <w:kern w:val="2"/>
                  <w:sz w:val="24"/>
                  <w:szCs w:val="24"/>
                  <w14:ligatures w14:val="standardContextual"/>
                </w:rPr>
              </w:pPr>
              <w:hyperlink w:anchor="_Toc204698141" w:history="1">
                <w:r w:rsidRPr="00874B13">
                  <w:rPr>
                    <w:rStyle w:val="Hipersaitas"/>
                    <w:rFonts w:ascii="Times New Roman" w:hAnsi="Times New Roman" w:cs="Times New Roman"/>
                    <w:b/>
                    <w:bCs/>
                    <w:noProof/>
                  </w:rPr>
                  <w:t>2. Pirkimo objektas</w:t>
                </w:r>
                <w:r>
                  <w:rPr>
                    <w:noProof/>
                    <w:webHidden/>
                  </w:rPr>
                  <w:tab/>
                </w:r>
                <w:r>
                  <w:rPr>
                    <w:noProof/>
                    <w:webHidden/>
                  </w:rPr>
                  <w:fldChar w:fldCharType="begin"/>
                </w:r>
                <w:r>
                  <w:rPr>
                    <w:noProof/>
                    <w:webHidden/>
                  </w:rPr>
                  <w:instrText xml:space="preserve"> PAGEREF _Toc204698141 \h </w:instrText>
                </w:r>
                <w:r>
                  <w:rPr>
                    <w:noProof/>
                    <w:webHidden/>
                  </w:rPr>
                </w:r>
                <w:r>
                  <w:rPr>
                    <w:noProof/>
                    <w:webHidden/>
                  </w:rPr>
                  <w:fldChar w:fldCharType="separate"/>
                </w:r>
                <w:r>
                  <w:rPr>
                    <w:noProof/>
                    <w:webHidden/>
                  </w:rPr>
                  <w:t>3</w:t>
                </w:r>
                <w:r>
                  <w:rPr>
                    <w:noProof/>
                    <w:webHidden/>
                  </w:rPr>
                  <w:fldChar w:fldCharType="end"/>
                </w:r>
              </w:hyperlink>
            </w:p>
            <w:p w14:paraId="1DA6268B" w14:textId="6D088052" w:rsidR="00D70FF5" w:rsidRDefault="00D70FF5">
              <w:pPr>
                <w:pStyle w:val="Turinys1"/>
                <w:rPr>
                  <w:noProof/>
                  <w:kern w:val="2"/>
                  <w:sz w:val="24"/>
                  <w:szCs w:val="24"/>
                  <w14:ligatures w14:val="standardContextual"/>
                </w:rPr>
              </w:pPr>
              <w:hyperlink w:anchor="_Toc204698142" w:history="1">
                <w:r w:rsidRPr="00874B13">
                  <w:rPr>
                    <w:rStyle w:val="Hipersaitas"/>
                    <w:rFonts w:ascii="Times New Roman" w:hAnsi="Times New Roman" w:cs="Times New Roman"/>
                    <w:b/>
                    <w:bCs/>
                    <w:noProof/>
                  </w:rPr>
                  <w:t>3. Susitikimai su tiekėjais ir objekto apžiūra</w:t>
                </w:r>
                <w:r>
                  <w:rPr>
                    <w:noProof/>
                    <w:webHidden/>
                  </w:rPr>
                  <w:tab/>
                </w:r>
                <w:r>
                  <w:rPr>
                    <w:noProof/>
                    <w:webHidden/>
                  </w:rPr>
                  <w:fldChar w:fldCharType="begin"/>
                </w:r>
                <w:r>
                  <w:rPr>
                    <w:noProof/>
                    <w:webHidden/>
                  </w:rPr>
                  <w:instrText xml:space="preserve"> PAGEREF _Toc204698142 \h </w:instrText>
                </w:r>
                <w:r>
                  <w:rPr>
                    <w:noProof/>
                    <w:webHidden/>
                  </w:rPr>
                </w:r>
                <w:r>
                  <w:rPr>
                    <w:noProof/>
                    <w:webHidden/>
                  </w:rPr>
                  <w:fldChar w:fldCharType="separate"/>
                </w:r>
                <w:r>
                  <w:rPr>
                    <w:noProof/>
                    <w:webHidden/>
                  </w:rPr>
                  <w:t>4</w:t>
                </w:r>
                <w:r>
                  <w:rPr>
                    <w:noProof/>
                    <w:webHidden/>
                  </w:rPr>
                  <w:fldChar w:fldCharType="end"/>
                </w:r>
              </w:hyperlink>
            </w:p>
            <w:p w14:paraId="0A216A81" w14:textId="1567F267" w:rsidR="00D70FF5" w:rsidRDefault="00D70FF5">
              <w:pPr>
                <w:pStyle w:val="Turinys1"/>
                <w:rPr>
                  <w:noProof/>
                  <w:kern w:val="2"/>
                  <w:sz w:val="24"/>
                  <w:szCs w:val="24"/>
                  <w14:ligatures w14:val="standardContextual"/>
                </w:rPr>
              </w:pPr>
              <w:hyperlink w:anchor="_Toc204698143" w:history="1">
                <w:r w:rsidRPr="00874B13">
                  <w:rPr>
                    <w:rStyle w:val="Hipersaitas"/>
                    <w:rFonts w:ascii="Times New Roman" w:hAnsi="Times New Roman" w:cs="Times New Roman"/>
                    <w:b/>
                    <w:bCs/>
                    <w:noProof/>
                  </w:rPr>
                  <w:t>4. Tiekėjų pašalinimo pagrindai ir kvalifikacijos reikalavimai</w:t>
                </w:r>
                <w:r>
                  <w:rPr>
                    <w:noProof/>
                    <w:webHidden/>
                  </w:rPr>
                  <w:tab/>
                </w:r>
                <w:r>
                  <w:rPr>
                    <w:noProof/>
                    <w:webHidden/>
                  </w:rPr>
                  <w:fldChar w:fldCharType="begin"/>
                </w:r>
                <w:r>
                  <w:rPr>
                    <w:noProof/>
                    <w:webHidden/>
                  </w:rPr>
                  <w:instrText xml:space="preserve"> PAGEREF _Toc204698143 \h </w:instrText>
                </w:r>
                <w:r>
                  <w:rPr>
                    <w:noProof/>
                    <w:webHidden/>
                  </w:rPr>
                </w:r>
                <w:r>
                  <w:rPr>
                    <w:noProof/>
                    <w:webHidden/>
                  </w:rPr>
                  <w:fldChar w:fldCharType="separate"/>
                </w:r>
                <w:r>
                  <w:rPr>
                    <w:noProof/>
                    <w:webHidden/>
                  </w:rPr>
                  <w:t>4</w:t>
                </w:r>
                <w:r>
                  <w:rPr>
                    <w:noProof/>
                    <w:webHidden/>
                  </w:rPr>
                  <w:fldChar w:fldCharType="end"/>
                </w:r>
              </w:hyperlink>
            </w:p>
            <w:p w14:paraId="3EFF9FB2" w14:textId="3F52557B" w:rsidR="00D70FF5" w:rsidRDefault="00D70FF5">
              <w:pPr>
                <w:pStyle w:val="Turinys1"/>
                <w:rPr>
                  <w:noProof/>
                  <w:kern w:val="2"/>
                  <w:sz w:val="24"/>
                  <w:szCs w:val="24"/>
                  <w14:ligatures w14:val="standardContextual"/>
                </w:rPr>
              </w:pPr>
              <w:hyperlink w:anchor="_Toc204698144" w:history="1">
                <w:r w:rsidRPr="00874B13">
                  <w:rPr>
                    <w:rStyle w:val="Hipersaitas"/>
                    <w:rFonts w:ascii="Times New Roman" w:hAnsi="Times New Roman" w:cs="Times New Roman"/>
                    <w:b/>
                    <w:bCs/>
                    <w:noProof/>
                  </w:rPr>
                  <w:t>5. Reikalavimai, susiję su nacionaliniu saugumu</w:t>
                </w:r>
                <w:r>
                  <w:rPr>
                    <w:noProof/>
                    <w:webHidden/>
                  </w:rPr>
                  <w:tab/>
                </w:r>
                <w:r>
                  <w:rPr>
                    <w:noProof/>
                    <w:webHidden/>
                  </w:rPr>
                  <w:fldChar w:fldCharType="begin"/>
                </w:r>
                <w:r>
                  <w:rPr>
                    <w:noProof/>
                    <w:webHidden/>
                  </w:rPr>
                  <w:instrText xml:space="preserve"> PAGEREF _Toc204698144 \h </w:instrText>
                </w:r>
                <w:r>
                  <w:rPr>
                    <w:noProof/>
                    <w:webHidden/>
                  </w:rPr>
                </w:r>
                <w:r>
                  <w:rPr>
                    <w:noProof/>
                    <w:webHidden/>
                  </w:rPr>
                  <w:fldChar w:fldCharType="separate"/>
                </w:r>
                <w:r>
                  <w:rPr>
                    <w:noProof/>
                    <w:webHidden/>
                  </w:rPr>
                  <w:t>4</w:t>
                </w:r>
                <w:r>
                  <w:rPr>
                    <w:noProof/>
                    <w:webHidden/>
                  </w:rPr>
                  <w:fldChar w:fldCharType="end"/>
                </w:r>
              </w:hyperlink>
            </w:p>
            <w:p w14:paraId="6F9E386B" w14:textId="035AA4F6" w:rsidR="00D70FF5" w:rsidRDefault="00D70FF5">
              <w:pPr>
                <w:pStyle w:val="Turinys1"/>
                <w:rPr>
                  <w:noProof/>
                  <w:kern w:val="2"/>
                  <w:sz w:val="24"/>
                  <w:szCs w:val="24"/>
                  <w14:ligatures w14:val="standardContextual"/>
                </w:rPr>
              </w:pPr>
              <w:hyperlink w:anchor="_Toc204698145" w:history="1">
                <w:r w:rsidRPr="00874B13">
                  <w:rPr>
                    <w:rStyle w:val="Hipersaitas"/>
                    <w:rFonts w:ascii="Times New Roman" w:hAnsi="Times New Roman" w:cs="Times New Roman"/>
                    <w:b/>
                    <w:bCs/>
                    <w:noProof/>
                  </w:rPr>
                  <w:t>6. Specialieji reikalavimai pasiūlymų rengimui ir pateikimui</w:t>
                </w:r>
                <w:r>
                  <w:rPr>
                    <w:noProof/>
                    <w:webHidden/>
                  </w:rPr>
                  <w:tab/>
                </w:r>
                <w:r>
                  <w:rPr>
                    <w:noProof/>
                    <w:webHidden/>
                  </w:rPr>
                  <w:fldChar w:fldCharType="begin"/>
                </w:r>
                <w:r>
                  <w:rPr>
                    <w:noProof/>
                    <w:webHidden/>
                  </w:rPr>
                  <w:instrText xml:space="preserve"> PAGEREF _Toc204698145 \h </w:instrText>
                </w:r>
                <w:r>
                  <w:rPr>
                    <w:noProof/>
                    <w:webHidden/>
                  </w:rPr>
                </w:r>
                <w:r>
                  <w:rPr>
                    <w:noProof/>
                    <w:webHidden/>
                  </w:rPr>
                  <w:fldChar w:fldCharType="separate"/>
                </w:r>
                <w:r>
                  <w:rPr>
                    <w:noProof/>
                    <w:webHidden/>
                  </w:rPr>
                  <w:t>5</w:t>
                </w:r>
                <w:r>
                  <w:rPr>
                    <w:noProof/>
                    <w:webHidden/>
                  </w:rPr>
                  <w:fldChar w:fldCharType="end"/>
                </w:r>
              </w:hyperlink>
            </w:p>
            <w:p w14:paraId="23E74906" w14:textId="4248B312" w:rsidR="00D70FF5" w:rsidRDefault="00D70FF5">
              <w:pPr>
                <w:pStyle w:val="Turinys1"/>
                <w:rPr>
                  <w:noProof/>
                  <w:kern w:val="2"/>
                  <w:sz w:val="24"/>
                  <w:szCs w:val="24"/>
                  <w14:ligatures w14:val="standardContextual"/>
                </w:rPr>
              </w:pPr>
              <w:hyperlink w:anchor="_Toc204698146" w:history="1">
                <w:r w:rsidRPr="00874B13">
                  <w:rPr>
                    <w:rStyle w:val="Hipersaitas"/>
                    <w:rFonts w:ascii="Times New Roman" w:hAnsi="Times New Roman" w:cs="Times New Roman"/>
                    <w:b/>
                    <w:bCs/>
                    <w:noProof/>
                  </w:rPr>
                  <w:t>7. Pasiūlymo galiojimo užtikrinimas</w:t>
                </w:r>
                <w:r>
                  <w:rPr>
                    <w:noProof/>
                    <w:webHidden/>
                  </w:rPr>
                  <w:tab/>
                </w:r>
                <w:r>
                  <w:rPr>
                    <w:noProof/>
                    <w:webHidden/>
                  </w:rPr>
                  <w:fldChar w:fldCharType="begin"/>
                </w:r>
                <w:r>
                  <w:rPr>
                    <w:noProof/>
                    <w:webHidden/>
                  </w:rPr>
                  <w:instrText xml:space="preserve"> PAGEREF _Toc204698146 \h </w:instrText>
                </w:r>
                <w:r>
                  <w:rPr>
                    <w:noProof/>
                    <w:webHidden/>
                  </w:rPr>
                </w:r>
                <w:r>
                  <w:rPr>
                    <w:noProof/>
                    <w:webHidden/>
                  </w:rPr>
                  <w:fldChar w:fldCharType="separate"/>
                </w:r>
                <w:r>
                  <w:rPr>
                    <w:noProof/>
                    <w:webHidden/>
                  </w:rPr>
                  <w:t>6</w:t>
                </w:r>
                <w:r>
                  <w:rPr>
                    <w:noProof/>
                    <w:webHidden/>
                  </w:rPr>
                  <w:fldChar w:fldCharType="end"/>
                </w:r>
              </w:hyperlink>
            </w:p>
            <w:p w14:paraId="7AE9313C" w14:textId="01AB0E97" w:rsidR="00D70FF5" w:rsidRDefault="00D70FF5">
              <w:pPr>
                <w:pStyle w:val="Turinys1"/>
                <w:rPr>
                  <w:noProof/>
                  <w:kern w:val="2"/>
                  <w:sz w:val="24"/>
                  <w:szCs w:val="24"/>
                  <w14:ligatures w14:val="standardContextual"/>
                </w:rPr>
              </w:pPr>
              <w:hyperlink w:anchor="_Toc204698147" w:history="1">
                <w:r w:rsidRPr="00874B13">
                  <w:rPr>
                    <w:rStyle w:val="Hipersaitas"/>
                    <w:rFonts w:ascii="Times New Roman" w:hAnsi="Times New Roman" w:cs="Times New Roman"/>
                    <w:b/>
                    <w:bCs/>
                    <w:noProof/>
                  </w:rPr>
                  <w:t>8. Elektroninis aukcionas</w:t>
                </w:r>
                <w:r>
                  <w:rPr>
                    <w:noProof/>
                    <w:webHidden/>
                  </w:rPr>
                  <w:tab/>
                </w:r>
                <w:r>
                  <w:rPr>
                    <w:noProof/>
                    <w:webHidden/>
                  </w:rPr>
                  <w:fldChar w:fldCharType="begin"/>
                </w:r>
                <w:r>
                  <w:rPr>
                    <w:noProof/>
                    <w:webHidden/>
                  </w:rPr>
                  <w:instrText xml:space="preserve"> PAGEREF _Toc204698147 \h </w:instrText>
                </w:r>
                <w:r>
                  <w:rPr>
                    <w:noProof/>
                    <w:webHidden/>
                  </w:rPr>
                </w:r>
                <w:r>
                  <w:rPr>
                    <w:noProof/>
                    <w:webHidden/>
                  </w:rPr>
                  <w:fldChar w:fldCharType="separate"/>
                </w:r>
                <w:r>
                  <w:rPr>
                    <w:noProof/>
                    <w:webHidden/>
                  </w:rPr>
                  <w:t>7</w:t>
                </w:r>
                <w:r>
                  <w:rPr>
                    <w:noProof/>
                    <w:webHidden/>
                  </w:rPr>
                  <w:fldChar w:fldCharType="end"/>
                </w:r>
              </w:hyperlink>
            </w:p>
            <w:p w14:paraId="5F12C4A1" w14:textId="3D4230A0" w:rsidR="00D70FF5" w:rsidRDefault="00D70FF5">
              <w:pPr>
                <w:pStyle w:val="Turinys1"/>
                <w:rPr>
                  <w:noProof/>
                  <w:kern w:val="2"/>
                  <w:sz w:val="24"/>
                  <w:szCs w:val="24"/>
                  <w14:ligatures w14:val="standardContextual"/>
                </w:rPr>
              </w:pPr>
              <w:hyperlink w:anchor="_Toc204698148" w:history="1">
                <w:r w:rsidRPr="00874B13">
                  <w:rPr>
                    <w:rStyle w:val="Hipersaitas"/>
                    <w:rFonts w:ascii="Times New Roman" w:hAnsi="Times New Roman" w:cs="Times New Roman"/>
                    <w:b/>
                    <w:bCs/>
                    <w:noProof/>
                  </w:rPr>
                  <w:t>9. Pasiūlymų vertinimas</w:t>
                </w:r>
                <w:r>
                  <w:rPr>
                    <w:noProof/>
                    <w:webHidden/>
                  </w:rPr>
                  <w:tab/>
                </w:r>
                <w:r>
                  <w:rPr>
                    <w:noProof/>
                    <w:webHidden/>
                  </w:rPr>
                  <w:fldChar w:fldCharType="begin"/>
                </w:r>
                <w:r>
                  <w:rPr>
                    <w:noProof/>
                    <w:webHidden/>
                  </w:rPr>
                  <w:instrText xml:space="preserve"> PAGEREF _Toc204698148 \h </w:instrText>
                </w:r>
                <w:r>
                  <w:rPr>
                    <w:noProof/>
                    <w:webHidden/>
                  </w:rPr>
                </w:r>
                <w:r>
                  <w:rPr>
                    <w:noProof/>
                    <w:webHidden/>
                  </w:rPr>
                  <w:fldChar w:fldCharType="separate"/>
                </w:r>
                <w:r>
                  <w:rPr>
                    <w:noProof/>
                    <w:webHidden/>
                  </w:rPr>
                  <w:t>7</w:t>
                </w:r>
                <w:r>
                  <w:rPr>
                    <w:noProof/>
                    <w:webHidden/>
                  </w:rPr>
                  <w:fldChar w:fldCharType="end"/>
                </w:r>
              </w:hyperlink>
            </w:p>
            <w:p w14:paraId="6E0E3BD0" w14:textId="369C7D46" w:rsidR="00D70FF5" w:rsidRDefault="00D70FF5">
              <w:pPr>
                <w:pStyle w:val="Turinys1"/>
                <w:rPr>
                  <w:noProof/>
                  <w:kern w:val="2"/>
                  <w:sz w:val="24"/>
                  <w:szCs w:val="24"/>
                  <w14:ligatures w14:val="standardContextual"/>
                </w:rPr>
              </w:pPr>
              <w:hyperlink w:anchor="_Toc204698149" w:history="1">
                <w:r w:rsidRPr="00874B13">
                  <w:rPr>
                    <w:rStyle w:val="Hipersaitas"/>
                    <w:rFonts w:ascii="Times New Roman" w:hAnsi="Times New Roman" w:cs="Times New Roman"/>
                    <w:b/>
                    <w:bCs/>
                    <w:noProof/>
                  </w:rPr>
                  <w:t>10. Sutarties sudarymas</w:t>
                </w:r>
                <w:r>
                  <w:rPr>
                    <w:noProof/>
                    <w:webHidden/>
                  </w:rPr>
                  <w:tab/>
                </w:r>
                <w:r>
                  <w:rPr>
                    <w:noProof/>
                    <w:webHidden/>
                  </w:rPr>
                  <w:fldChar w:fldCharType="begin"/>
                </w:r>
                <w:r>
                  <w:rPr>
                    <w:noProof/>
                    <w:webHidden/>
                  </w:rPr>
                  <w:instrText xml:space="preserve"> PAGEREF _Toc204698149 \h </w:instrText>
                </w:r>
                <w:r>
                  <w:rPr>
                    <w:noProof/>
                    <w:webHidden/>
                  </w:rPr>
                </w:r>
                <w:r>
                  <w:rPr>
                    <w:noProof/>
                    <w:webHidden/>
                  </w:rPr>
                  <w:fldChar w:fldCharType="separate"/>
                </w:r>
                <w:r>
                  <w:rPr>
                    <w:noProof/>
                    <w:webHidden/>
                  </w:rPr>
                  <w:t>8</w:t>
                </w:r>
                <w:r>
                  <w:rPr>
                    <w:noProof/>
                    <w:webHidden/>
                  </w:rPr>
                  <w:fldChar w:fldCharType="end"/>
                </w:r>
              </w:hyperlink>
            </w:p>
            <w:p w14:paraId="331986E9" w14:textId="124D2F27" w:rsidR="00D70FF5" w:rsidRDefault="00D70FF5">
              <w:pPr>
                <w:pStyle w:val="Turinys1"/>
                <w:rPr>
                  <w:noProof/>
                  <w:kern w:val="2"/>
                  <w:sz w:val="24"/>
                  <w:szCs w:val="24"/>
                  <w14:ligatures w14:val="standardContextual"/>
                </w:rPr>
              </w:pPr>
              <w:hyperlink w:anchor="_Toc204698150" w:history="1">
                <w:r w:rsidRPr="00874B13">
                  <w:rPr>
                    <w:rStyle w:val="Hipersaitas"/>
                    <w:rFonts w:ascii="Times New Roman" w:hAnsi="Times New Roman" w:cs="Times New Roman"/>
                    <w:b/>
                    <w:bCs/>
                    <w:noProof/>
                  </w:rPr>
                  <w:t>11. Kitos sąlygos</w:t>
                </w:r>
                <w:r>
                  <w:rPr>
                    <w:noProof/>
                    <w:webHidden/>
                  </w:rPr>
                  <w:tab/>
                </w:r>
                <w:r>
                  <w:rPr>
                    <w:noProof/>
                    <w:webHidden/>
                  </w:rPr>
                  <w:fldChar w:fldCharType="begin"/>
                </w:r>
                <w:r>
                  <w:rPr>
                    <w:noProof/>
                    <w:webHidden/>
                  </w:rPr>
                  <w:instrText xml:space="preserve"> PAGEREF _Toc204698150 \h </w:instrText>
                </w:r>
                <w:r>
                  <w:rPr>
                    <w:noProof/>
                    <w:webHidden/>
                  </w:rPr>
                </w:r>
                <w:r>
                  <w:rPr>
                    <w:noProof/>
                    <w:webHidden/>
                  </w:rPr>
                  <w:fldChar w:fldCharType="separate"/>
                </w:r>
                <w:r>
                  <w:rPr>
                    <w:noProof/>
                    <w:webHidden/>
                  </w:rPr>
                  <w:t>8</w:t>
                </w:r>
                <w:r>
                  <w:rPr>
                    <w:noProof/>
                    <w:webHidden/>
                  </w:rPr>
                  <w:fldChar w:fldCharType="end"/>
                </w:r>
              </w:hyperlink>
            </w:p>
            <w:p w14:paraId="7559654B" w14:textId="1C32D8BB" w:rsidR="00D70FF5" w:rsidRDefault="00D70FF5">
              <w:pPr>
                <w:pStyle w:val="Turinys2"/>
                <w:rPr>
                  <w:noProof/>
                  <w:kern w:val="2"/>
                  <w:sz w:val="24"/>
                  <w:szCs w:val="24"/>
                  <w14:ligatures w14:val="standardContextual"/>
                </w:rPr>
              </w:pPr>
              <w:hyperlink w:anchor="_Toc204698151" w:history="1">
                <w:r w:rsidRPr="00874B13">
                  <w:rPr>
                    <w:rStyle w:val="Hipersaitas"/>
                    <w:rFonts w:eastAsia="Calibri Light"/>
                    <w:noProof/>
                  </w:rPr>
                  <w:t>Specialiųjų pirkimo sąlygų 1 priedas „Terminai“</w:t>
                </w:r>
                <w:r>
                  <w:rPr>
                    <w:noProof/>
                    <w:webHidden/>
                  </w:rPr>
                  <w:tab/>
                </w:r>
                <w:r>
                  <w:rPr>
                    <w:noProof/>
                    <w:webHidden/>
                  </w:rPr>
                  <w:fldChar w:fldCharType="begin"/>
                </w:r>
                <w:r>
                  <w:rPr>
                    <w:noProof/>
                    <w:webHidden/>
                  </w:rPr>
                  <w:instrText xml:space="preserve"> PAGEREF _Toc204698151 \h </w:instrText>
                </w:r>
                <w:r>
                  <w:rPr>
                    <w:noProof/>
                    <w:webHidden/>
                  </w:rPr>
                </w:r>
                <w:r>
                  <w:rPr>
                    <w:noProof/>
                    <w:webHidden/>
                  </w:rPr>
                  <w:fldChar w:fldCharType="separate"/>
                </w:r>
                <w:r>
                  <w:rPr>
                    <w:noProof/>
                    <w:webHidden/>
                  </w:rPr>
                  <w:t>13</w:t>
                </w:r>
                <w:r>
                  <w:rPr>
                    <w:noProof/>
                    <w:webHidden/>
                  </w:rPr>
                  <w:fldChar w:fldCharType="end"/>
                </w:r>
              </w:hyperlink>
            </w:p>
            <w:p w14:paraId="018FE77C" w14:textId="592901AB" w:rsidR="00D70FF5" w:rsidRDefault="00D70FF5">
              <w:pPr>
                <w:pStyle w:val="Turinys2"/>
                <w:rPr>
                  <w:noProof/>
                  <w:kern w:val="2"/>
                  <w:sz w:val="24"/>
                  <w:szCs w:val="24"/>
                  <w14:ligatures w14:val="standardContextual"/>
                </w:rPr>
              </w:pPr>
              <w:hyperlink w:anchor="_Toc204698152" w:history="1">
                <w:r w:rsidRPr="00874B13">
                  <w:rPr>
                    <w:rStyle w:val="Hipersaitas"/>
                    <w:rFonts w:eastAsia="Calibri Light"/>
                    <w:noProof/>
                  </w:rPr>
                  <w:t>Specialiųjų pirkimo sąlygų 2 priedas „Techninė specifikacija“</w:t>
                </w:r>
                <w:r>
                  <w:rPr>
                    <w:noProof/>
                    <w:webHidden/>
                  </w:rPr>
                  <w:tab/>
                </w:r>
                <w:r>
                  <w:rPr>
                    <w:noProof/>
                    <w:webHidden/>
                  </w:rPr>
                  <w:fldChar w:fldCharType="begin"/>
                </w:r>
                <w:r>
                  <w:rPr>
                    <w:noProof/>
                    <w:webHidden/>
                  </w:rPr>
                  <w:instrText xml:space="preserve"> PAGEREF _Toc204698152 \h </w:instrText>
                </w:r>
                <w:r>
                  <w:rPr>
                    <w:noProof/>
                    <w:webHidden/>
                  </w:rPr>
                </w:r>
                <w:r>
                  <w:rPr>
                    <w:noProof/>
                    <w:webHidden/>
                  </w:rPr>
                  <w:fldChar w:fldCharType="separate"/>
                </w:r>
                <w:r>
                  <w:rPr>
                    <w:noProof/>
                    <w:webHidden/>
                  </w:rPr>
                  <w:t>13</w:t>
                </w:r>
                <w:r>
                  <w:rPr>
                    <w:noProof/>
                    <w:webHidden/>
                  </w:rPr>
                  <w:fldChar w:fldCharType="end"/>
                </w:r>
              </w:hyperlink>
            </w:p>
            <w:p w14:paraId="08B02FA1" w14:textId="37FB9FE8" w:rsidR="00D70FF5" w:rsidRDefault="00D70FF5">
              <w:pPr>
                <w:pStyle w:val="Turinys2"/>
                <w:rPr>
                  <w:noProof/>
                  <w:kern w:val="2"/>
                  <w:sz w:val="24"/>
                  <w:szCs w:val="24"/>
                  <w14:ligatures w14:val="standardContextual"/>
                </w:rPr>
              </w:pPr>
              <w:hyperlink w:anchor="_Toc204698153" w:history="1">
                <w:r w:rsidRPr="00874B13">
                  <w:rPr>
                    <w:rStyle w:val="Hipersaitas"/>
                    <w:rFonts w:ascii="Times New Roman" w:eastAsia="Calibri" w:hAnsi="Times New Roman" w:cs="Times New Roman"/>
                    <w:noProof/>
                  </w:rPr>
                  <w:t>Specialiųjų pirkimo sąlygų 3 priedas „Tiekėjų pašalinimo pagrindai “</w:t>
                </w:r>
                <w:r>
                  <w:rPr>
                    <w:noProof/>
                    <w:webHidden/>
                  </w:rPr>
                  <w:tab/>
                </w:r>
                <w:r>
                  <w:rPr>
                    <w:noProof/>
                    <w:webHidden/>
                  </w:rPr>
                  <w:fldChar w:fldCharType="begin"/>
                </w:r>
                <w:r>
                  <w:rPr>
                    <w:noProof/>
                    <w:webHidden/>
                  </w:rPr>
                  <w:instrText xml:space="preserve"> PAGEREF _Toc204698153 \h </w:instrText>
                </w:r>
                <w:r>
                  <w:rPr>
                    <w:noProof/>
                    <w:webHidden/>
                  </w:rPr>
                </w:r>
                <w:r>
                  <w:rPr>
                    <w:noProof/>
                    <w:webHidden/>
                  </w:rPr>
                  <w:fldChar w:fldCharType="separate"/>
                </w:r>
                <w:r>
                  <w:rPr>
                    <w:noProof/>
                    <w:webHidden/>
                  </w:rPr>
                  <w:t>13</w:t>
                </w:r>
                <w:r>
                  <w:rPr>
                    <w:noProof/>
                    <w:webHidden/>
                  </w:rPr>
                  <w:fldChar w:fldCharType="end"/>
                </w:r>
              </w:hyperlink>
            </w:p>
            <w:p w14:paraId="6A1FF413" w14:textId="63E1F52B" w:rsidR="00D70FF5" w:rsidRDefault="00D70FF5">
              <w:pPr>
                <w:pStyle w:val="Turinys2"/>
                <w:rPr>
                  <w:noProof/>
                  <w:kern w:val="2"/>
                  <w:sz w:val="24"/>
                  <w:szCs w:val="24"/>
                  <w14:ligatures w14:val="standardContextual"/>
                </w:rPr>
              </w:pPr>
              <w:hyperlink w:anchor="_Toc204698154" w:history="1">
                <w:r w:rsidRPr="00874B13">
                  <w:rPr>
                    <w:rStyle w:val="Hipersaitas"/>
                    <w:rFonts w:ascii="Times New Roman" w:eastAsia="Calibri" w:hAnsi="Times New Roman" w:cs="Times New Roman"/>
                    <w:noProof/>
                  </w:rPr>
                  <w:t>Specialiųjų pirkimo sąlygų 3 (1) priedas „Deklaracija dėl tiekėjo atsakingų asmenų“</w:t>
                </w:r>
                <w:r>
                  <w:rPr>
                    <w:noProof/>
                    <w:webHidden/>
                  </w:rPr>
                  <w:tab/>
                </w:r>
                <w:r>
                  <w:rPr>
                    <w:noProof/>
                    <w:webHidden/>
                  </w:rPr>
                  <w:fldChar w:fldCharType="begin"/>
                </w:r>
                <w:r>
                  <w:rPr>
                    <w:noProof/>
                    <w:webHidden/>
                  </w:rPr>
                  <w:instrText xml:space="preserve"> PAGEREF _Toc204698154 \h </w:instrText>
                </w:r>
                <w:r>
                  <w:rPr>
                    <w:noProof/>
                    <w:webHidden/>
                  </w:rPr>
                </w:r>
                <w:r>
                  <w:rPr>
                    <w:noProof/>
                    <w:webHidden/>
                  </w:rPr>
                  <w:fldChar w:fldCharType="separate"/>
                </w:r>
                <w:r>
                  <w:rPr>
                    <w:noProof/>
                    <w:webHidden/>
                  </w:rPr>
                  <w:t>14</w:t>
                </w:r>
                <w:r>
                  <w:rPr>
                    <w:noProof/>
                    <w:webHidden/>
                  </w:rPr>
                  <w:fldChar w:fldCharType="end"/>
                </w:r>
              </w:hyperlink>
            </w:p>
            <w:p w14:paraId="66E37845" w14:textId="5AF9D518" w:rsidR="00D70FF5" w:rsidRDefault="00D70FF5">
              <w:pPr>
                <w:pStyle w:val="Turinys2"/>
                <w:rPr>
                  <w:noProof/>
                  <w:kern w:val="2"/>
                  <w:sz w:val="24"/>
                  <w:szCs w:val="24"/>
                  <w14:ligatures w14:val="standardContextual"/>
                </w:rPr>
              </w:pPr>
              <w:hyperlink w:anchor="_Toc204698155" w:history="1">
                <w:r w:rsidRPr="00874B13">
                  <w:rPr>
                    <w:rStyle w:val="Hipersaitas"/>
                    <w:rFonts w:ascii="Times New Roman" w:eastAsia="Calibri" w:hAnsi="Times New Roman" w:cs="Times New Roman"/>
                    <w:noProof/>
                  </w:rPr>
                  <w:t>Specialiųjų 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_Toc204698155 \h </w:instrText>
                </w:r>
                <w:r>
                  <w:rPr>
                    <w:noProof/>
                    <w:webHidden/>
                  </w:rPr>
                </w:r>
                <w:r>
                  <w:rPr>
                    <w:noProof/>
                    <w:webHidden/>
                  </w:rPr>
                  <w:fldChar w:fldCharType="separate"/>
                </w:r>
                <w:r>
                  <w:rPr>
                    <w:noProof/>
                    <w:webHidden/>
                  </w:rPr>
                  <w:t>13</w:t>
                </w:r>
                <w:r>
                  <w:rPr>
                    <w:noProof/>
                    <w:webHidden/>
                  </w:rPr>
                  <w:fldChar w:fldCharType="end"/>
                </w:r>
              </w:hyperlink>
            </w:p>
            <w:p w14:paraId="3F89DEDC" w14:textId="2DBE579F" w:rsidR="00D70FF5" w:rsidRDefault="00D70FF5">
              <w:pPr>
                <w:pStyle w:val="Turinys2"/>
                <w:rPr>
                  <w:noProof/>
                  <w:kern w:val="2"/>
                  <w:sz w:val="24"/>
                  <w:szCs w:val="24"/>
                  <w14:ligatures w14:val="standardContextual"/>
                </w:rPr>
              </w:pPr>
              <w:hyperlink w:anchor="_Toc204698156" w:history="1">
                <w:r w:rsidRPr="00874B13">
                  <w:rPr>
                    <w:rStyle w:val="Hipersaitas"/>
                    <w:rFonts w:ascii="Times New Roman" w:eastAsia="Calibri" w:hAnsi="Times New Roman" w:cs="Times New Roman"/>
                    <w:noProof/>
                  </w:rPr>
                  <w:t>Specialiųjų pirkimo sąlygų 5 priedas „EBVPD“</w:t>
                </w:r>
                <w:r>
                  <w:rPr>
                    <w:noProof/>
                    <w:webHidden/>
                  </w:rPr>
                  <w:tab/>
                </w:r>
                <w:r>
                  <w:rPr>
                    <w:noProof/>
                    <w:webHidden/>
                  </w:rPr>
                  <w:fldChar w:fldCharType="begin"/>
                </w:r>
                <w:r>
                  <w:rPr>
                    <w:noProof/>
                    <w:webHidden/>
                  </w:rPr>
                  <w:instrText xml:space="preserve"> PAGEREF _Toc204698156 \h </w:instrText>
                </w:r>
                <w:r>
                  <w:rPr>
                    <w:noProof/>
                    <w:webHidden/>
                  </w:rPr>
                </w:r>
                <w:r>
                  <w:rPr>
                    <w:noProof/>
                    <w:webHidden/>
                  </w:rPr>
                  <w:fldChar w:fldCharType="separate"/>
                </w:r>
                <w:r>
                  <w:rPr>
                    <w:noProof/>
                    <w:webHidden/>
                  </w:rPr>
                  <w:t>22</w:t>
                </w:r>
                <w:r>
                  <w:rPr>
                    <w:noProof/>
                    <w:webHidden/>
                  </w:rPr>
                  <w:fldChar w:fldCharType="end"/>
                </w:r>
              </w:hyperlink>
            </w:p>
            <w:p w14:paraId="27377810" w14:textId="401A6CEA" w:rsidR="00D70FF5" w:rsidRDefault="00D70FF5">
              <w:pPr>
                <w:pStyle w:val="Turinys2"/>
                <w:rPr>
                  <w:noProof/>
                  <w:kern w:val="2"/>
                  <w:sz w:val="24"/>
                  <w:szCs w:val="24"/>
                  <w14:ligatures w14:val="standardContextual"/>
                </w:rPr>
              </w:pPr>
              <w:hyperlink w:anchor="_Toc204698157" w:history="1">
                <w:r w:rsidRPr="00874B13">
                  <w:rPr>
                    <w:rStyle w:val="Hipersaitas"/>
                    <w:rFonts w:ascii="Times New Roman" w:eastAsia="Calibri" w:hAnsi="Times New Roman" w:cs="Times New Roman"/>
                    <w:noProof/>
                  </w:rPr>
                  <w:t>Specialiųjų pirkimo sąlygų 6 priedas „Pasiūlymo forma“</w:t>
                </w:r>
                <w:r>
                  <w:rPr>
                    <w:noProof/>
                    <w:webHidden/>
                  </w:rPr>
                  <w:tab/>
                </w:r>
                <w:r>
                  <w:rPr>
                    <w:noProof/>
                    <w:webHidden/>
                  </w:rPr>
                  <w:fldChar w:fldCharType="begin"/>
                </w:r>
                <w:r>
                  <w:rPr>
                    <w:noProof/>
                    <w:webHidden/>
                  </w:rPr>
                  <w:instrText xml:space="preserve"> PAGEREF _Toc204698157 \h </w:instrText>
                </w:r>
                <w:r>
                  <w:rPr>
                    <w:noProof/>
                    <w:webHidden/>
                  </w:rPr>
                </w:r>
                <w:r>
                  <w:rPr>
                    <w:noProof/>
                    <w:webHidden/>
                  </w:rPr>
                  <w:fldChar w:fldCharType="separate"/>
                </w:r>
                <w:r>
                  <w:rPr>
                    <w:noProof/>
                    <w:webHidden/>
                  </w:rPr>
                  <w:t>23</w:t>
                </w:r>
                <w:r>
                  <w:rPr>
                    <w:noProof/>
                    <w:webHidden/>
                  </w:rPr>
                  <w:fldChar w:fldCharType="end"/>
                </w:r>
              </w:hyperlink>
            </w:p>
            <w:p w14:paraId="1605C4FF" w14:textId="02B5258B" w:rsidR="00D70FF5" w:rsidRDefault="00D70FF5">
              <w:pPr>
                <w:pStyle w:val="Turinys2"/>
                <w:rPr>
                  <w:noProof/>
                  <w:kern w:val="2"/>
                  <w:sz w:val="24"/>
                  <w:szCs w:val="24"/>
                  <w14:ligatures w14:val="standardContextual"/>
                </w:rPr>
              </w:pPr>
              <w:hyperlink w:anchor="_Toc204698158" w:history="1">
                <w:r w:rsidRPr="00874B13">
                  <w:rPr>
                    <w:rStyle w:val="Hipersaitas"/>
                    <w:rFonts w:ascii="Times New Roman" w:eastAsia="Calibri" w:hAnsi="Times New Roman" w:cs="Times New Roman"/>
                    <w:noProof/>
                  </w:rPr>
                  <w:t>Specialiųjų pirkimo sąlygų 6(1) priedas „Paslaugos kainos pagrindimo paskaičiavimas“</w:t>
                </w:r>
                <w:r>
                  <w:rPr>
                    <w:noProof/>
                    <w:webHidden/>
                  </w:rPr>
                  <w:tab/>
                </w:r>
                <w:r>
                  <w:rPr>
                    <w:noProof/>
                    <w:webHidden/>
                  </w:rPr>
                  <w:fldChar w:fldCharType="begin"/>
                </w:r>
                <w:r>
                  <w:rPr>
                    <w:noProof/>
                    <w:webHidden/>
                  </w:rPr>
                  <w:instrText xml:space="preserve"> PAGEREF _Toc204698158 \h </w:instrText>
                </w:r>
                <w:r>
                  <w:rPr>
                    <w:noProof/>
                    <w:webHidden/>
                  </w:rPr>
                </w:r>
                <w:r>
                  <w:rPr>
                    <w:noProof/>
                    <w:webHidden/>
                  </w:rPr>
                  <w:fldChar w:fldCharType="separate"/>
                </w:r>
                <w:r>
                  <w:rPr>
                    <w:noProof/>
                    <w:webHidden/>
                  </w:rPr>
                  <w:t>24</w:t>
                </w:r>
                <w:r>
                  <w:rPr>
                    <w:noProof/>
                    <w:webHidden/>
                  </w:rPr>
                  <w:fldChar w:fldCharType="end"/>
                </w:r>
              </w:hyperlink>
            </w:p>
            <w:p w14:paraId="7663338A" w14:textId="67150437" w:rsidR="00D70FF5" w:rsidRDefault="00D70FF5">
              <w:pPr>
                <w:pStyle w:val="Turinys2"/>
                <w:rPr>
                  <w:noProof/>
                  <w:kern w:val="2"/>
                  <w:sz w:val="24"/>
                  <w:szCs w:val="24"/>
                  <w14:ligatures w14:val="standardContextual"/>
                </w:rPr>
              </w:pPr>
              <w:hyperlink w:anchor="_Toc204698159" w:history="1">
                <w:r w:rsidRPr="00874B13">
                  <w:rPr>
                    <w:rStyle w:val="Hipersaitas"/>
                    <w:rFonts w:ascii="Times New Roman" w:eastAsia="Calibri" w:hAnsi="Times New Roman" w:cs="Times New Roman"/>
                    <w:noProof/>
                  </w:rPr>
                  <w:t>Specialiųjų pirkimo sąlygų 7 priedas „Pasiūlymų vertinimo kriterijai ir sąlygos“</w:t>
                </w:r>
                <w:r>
                  <w:rPr>
                    <w:noProof/>
                    <w:webHidden/>
                  </w:rPr>
                  <w:tab/>
                </w:r>
                <w:r>
                  <w:rPr>
                    <w:noProof/>
                    <w:webHidden/>
                  </w:rPr>
                  <w:fldChar w:fldCharType="begin"/>
                </w:r>
                <w:r>
                  <w:rPr>
                    <w:noProof/>
                    <w:webHidden/>
                  </w:rPr>
                  <w:instrText xml:space="preserve"> PAGEREF _Toc204698159 \h </w:instrText>
                </w:r>
                <w:r>
                  <w:rPr>
                    <w:noProof/>
                    <w:webHidden/>
                  </w:rPr>
                </w:r>
                <w:r>
                  <w:rPr>
                    <w:noProof/>
                    <w:webHidden/>
                  </w:rPr>
                  <w:fldChar w:fldCharType="separate"/>
                </w:r>
                <w:r>
                  <w:rPr>
                    <w:noProof/>
                    <w:webHidden/>
                  </w:rPr>
                  <w:t>22</w:t>
                </w:r>
                <w:r>
                  <w:rPr>
                    <w:noProof/>
                    <w:webHidden/>
                  </w:rPr>
                  <w:fldChar w:fldCharType="end"/>
                </w:r>
              </w:hyperlink>
            </w:p>
            <w:p w14:paraId="56BD2B38" w14:textId="084588D2" w:rsidR="00D70FF5" w:rsidRDefault="00D70FF5">
              <w:pPr>
                <w:pStyle w:val="Turinys2"/>
                <w:rPr>
                  <w:noProof/>
                  <w:kern w:val="2"/>
                  <w:sz w:val="24"/>
                  <w:szCs w:val="24"/>
                  <w14:ligatures w14:val="standardContextual"/>
                </w:rPr>
              </w:pPr>
              <w:hyperlink w:anchor="_Toc204698160" w:history="1">
                <w:r w:rsidRPr="00874B13">
                  <w:rPr>
                    <w:rStyle w:val="Hipersaitas"/>
                    <w:rFonts w:ascii="Times New Roman" w:hAnsi="Times New Roman" w:cs="Times New Roman"/>
                    <w:noProof/>
                  </w:rPr>
                  <w:t>Specialiųjų 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_Toc204698160 \h </w:instrText>
                </w:r>
                <w:r>
                  <w:rPr>
                    <w:noProof/>
                    <w:webHidden/>
                  </w:rPr>
                </w:r>
                <w:r>
                  <w:rPr>
                    <w:noProof/>
                    <w:webHidden/>
                  </w:rPr>
                  <w:fldChar w:fldCharType="separate"/>
                </w:r>
                <w:r>
                  <w:rPr>
                    <w:noProof/>
                    <w:webHidden/>
                  </w:rPr>
                  <w:t>23</w:t>
                </w:r>
                <w:r>
                  <w:rPr>
                    <w:noProof/>
                    <w:webHidden/>
                  </w:rPr>
                  <w:fldChar w:fldCharType="end"/>
                </w:r>
              </w:hyperlink>
            </w:p>
            <w:p w14:paraId="322FE760" w14:textId="52E86B46" w:rsidR="00D70FF5" w:rsidRDefault="00D70FF5">
              <w:pPr>
                <w:pStyle w:val="Turinys2"/>
                <w:rPr>
                  <w:noProof/>
                  <w:kern w:val="2"/>
                  <w:sz w:val="24"/>
                  <w:szCs w:val="24"/>
                  <w14:ligatures w14:val="standardContextual"/>
                </w:rPr>
              </w:pPr>
              <w:hyperlink w:anchor="_Toc204698161" w:history="1">
                <w:r w:rsidRPr="00874B13">
                  <w:rPr>
                    <w:rStyle w:val="Hipersaitas"/>
                    <w:rFonts w:ascii="Times New Roman" w:hAnsi="Times New Roman" w:cs="Times New Roman"/>
                    <w:noProof/>
                  </w:rPr>
                  <w:t>Specialiųjų pirkimo sąlygų 9 priedas „Tiekėjo deklaracija dėl atitikties Reglamento nuostatoms fiziniam asmeniui“</w:t>
                </w:r>
                <w:r>
                  <w:rPr>
                    <w:noProof/>
                    <w:webHidden/>
                  </w:rPr>
                  <w:tab/>
                </w:r>
                <w:r>
                  <w:rPr>
                    <w:noProof/>
                    <w:webHidden/>
                  </w:rPr>
                  <w:fldChar w:fldCharType="begin"/>
                </w:r>
                <w:r>
                  <w:rPr>
                    <w:noProof/>
                    <w:webHidden/>
                  </w:rPr>
                  <w:instrText xml:space="preserve"> PAGEREF _Toc204698161 \h </w:instrText>
                </w:r>
                <w:r>
                  <w:rPr>
                    <w:noProof/>
                    <w:webHidden/>
                  </w:rPr>
                </w:r>
                <w:r>
                  <w:rPr>
                    <w:noProof/>
                    <w:webHidden/>
                  </w:rPr>
                  <w:fldChar w:fldCharType="separate"/>
                </w:r>
                <w:r>
                  <w:rPr>
                    <w:noProof/>
                    <w:webHidden/>
                  </w:rPr>
                  <w:t>24</w:t>
                </w:r>
                <w:r>
                  <w:rPr>
                    <w:noProof/>
                    <w:webHidden/>
                  </w:rPr>
                  <w:fldChar w:fldCharType="end"/>
                </w:r>
              </w:hyperlink>
            </w:p>
            <w:p w14:paraId="72CC1428" w14:textId="6E8C4003" w:rsidR="00D70FF5" w:rsidRDefault="00D70FF5">
              <w:pPr>
                <w:pStyle w:val="Turinys2"/>
                <w:rPr>
                  <w:noProof/>
                  <w:kern w:val="2"/>
                  <w:sz w:val="24"/>
                  <w:szCs w:val="24"/>
                  <w14:ligatures w14:val="standardContextual"/>
                </w:rPr>
              </w:pPr>
              <w:hyperlink w:anchor="_Toc204698162" w:history="1">
                <w:r w:rsidRPr="00874B13">
                  <w:rPr>
                    <w:rStyle w:val="Hipersaitas"/>
                    <w:rFonts w:ascii="Times New Roman" w:hAnsi="Times New Roman" w:cs="Times New Roman"/>
                    <w:noProof/>
                  </w:rPr>
                  <w:t>Specialiųjų pirkimo sąlygų 10 priedas „Sutarties projektas“</w:t>
                </w:r>
                <w:r>
                  <w:rPr>
                    <w:noProof/>
                    <w:webHidden/>
                  </w:rPr>
                  <w:tab/>
                </w:r>
                <w:r>
                  <w:rPr>
                    <w:noProof/>
                    <w:webHidden/>
                  </w:rPr>
                  <w:fldChar w:fldCharType="begin"/>
                </w:r>
                <w:r>
                  <w:rPr>
                    <w:noProof/>
                    <w:webHidden/>
                  </w:rPr>
                  <w:instrText xml:space="preserve"> PAGEREF _Toc204698162 \h </w:instrText>
                </w:r>
                <w:r>
                  <w:rPr>
                    <w:noProof/>
                    <w:webHidden/>
                  </w:rPr>
                </w:r>
                <w:r>
                  <w:rPr>
                    <w:noProof/>
                    <w:webHidden/>
                  </w:rPr>
                  <w:fldChar w:fldCharType="separate"/>
                </w:r>
                <w:r>
                  <w:rPr>
                    <w:noProof/>
                    <w:webHidden/>
                  </w:rPr>
                  <w:t>25</w:t>
                </w:r>
                <w:r>
                  <w:rPr>
                    <w:noProof/>
                    <w:webHidden/>
                  </w:rPr>
                  <w:fldChar w:fldCharType="end"/>
                </w:r>
              </w:hyperlink>
            </w:p>
            <w:p w14:paraId="0DDC40AE" w14:textId="1A2E2AE9" w:rsidR="001C24BC" w:rsidRPr="00FA0AFD" w:rsidRDefault="001C24BC" w:rsidP="004E4612">
              <w:pPr>
                <w:spacing w:after="120" w:line="20" w:lineRule="atLeast"/>
                <w:contextualSpacing/>
              </w:pPr>
              <w:r w:rsidRPr="00FA0AFD">
                <w:rPr>
                  <w:b/>
                  <w:bCs/>
                  <w:color w:val="2B579A"/>
                  <w:shd w:val="clear" w:color="auto" w:fill="E6E6E6"/>
                </w:rPr>
                <w:fldChar w:fldCharType="end"/>
              </w:r>
            </w:p>
          </w:sdtContent>
        </w:sdt>
        <w:p w14:paraId="73CCB438" w14:textId="0E813B55" w:rsidR="005F13F0" w:rsidRPr="00FA0AFD" w:rsidRDefault="001C24BC" w:rsidP="004E4612">
          <w:pPr>
            <w:spacing w:after="120" w:line="20" w:lineRule="atLeast"/>
            <w:contextualSpacing/>
          </w:pPr>
          <w:r w:rsidRPr="00FA0AFD">
            <w:br w:type="page"/>
          </w:r>
        </w:p>
      </w:sdtContent>
    </w:sdt>
    <w:p w14:paraId="7DBFF88B" w14:textId="0FE73970" w:rsidR="002415C7" w:rsidRPr="00F50C48" w:rsidRDefault="00263B34" w:rsidP="00457163">
      <w:pPr>
        <w:pStyle w:val="Antrat1"/>
        <w:numPr>
          <w:ilvl w:val="0"/>
          <w:numId w:val="1"/>
        </w:numPr>
        <w:spacing w:line="20" w:lineRule="atLeast"/>
        <w:ind w:left="567" w:hanging="567"/>
        <w:contextualSpacing/>
        <w:rPr>
          <w:rFonts w:ascii="Times New Roman" w:hAnsi="Times New Roman" w:cs="Times New Roman"/>
          <w:b/>
          <w:bCs/>
          <w:sz w:val="24"/>
          <w:szCs w:val="24"/>
        </w:rPr>
      </w:pPr>
      <w:bookmarkStart w:id="0" w:name="_Toc204698140"/>
      <w:bookmarkStart w:id="1" w:name="_Toc335201954"/>
      <w:bookmarkStart w:id="2" w:name="_Toc147739116"/>
      <w:r w:rsidRPr="00F50C48">
        <w:rPr>
          <w:rFonts w:ascii="Times New Roman" w:hAnsi="Times New Roman" w:cs="Times New Roman"/>
          <w:b/>
          <w:bCs/>
          <w:sz w:val="24"/>
          <w:szCs w:val="24"/>
        </w:rPr>
        <w:lastRenderedPageBreak/>
        <w:t>Bendra informacija</w:t>
      </w:r>
      <w:bookmarkEnd w:id="0"/>
    </w:p>
    <w:p w14:paraId="58AED7AB" w14:textId="77777777" w:rsidR="00E70C60" w:rsidRDefault="00596775" w:rsidP="00E70C60">
      <w:pPr>
        <w:ind w:firstLine="1298"/>
        <w:jc w:val="both"/>
      </w:pPr>
      <w:r w:rsidRPr="00FA0AFD">
        <w:t xml:space="preserve">1.1. </w:t>
      </w:r>
      <w:r w:rsidR="000E44B7" w:rsidRPr="00FA0AFD">
        <w:t xml:space="preserve">Druskininkų savivaldybės administracija, kodas 188776264, Vilniaus al. 18, LT- 66119 Druskininkai, tel. (8 313) 51 233 (toliau </w:t>
      </w:r>
      <w:r w:rsidR="00284116">
        <w:t>–</w:t>
      </w:r>
      <w:r w:rsidR="000E44B7" w:rsidRPr="00FA0AFD">
        <w:t xml:space="preserve"> perkančioji organizacija). Perkančioji organizacija yra PVM mokėtoja.</w:t>
      </w:r>
    </w:p>
    <w:p w14:paraId="25025E48" w14:textId="637995C8" w:rsidR="007C1AB3" w:rsidRPr="007C1AB3" w:rsidRDefault="002F5F8E" w:rsidP="00E70C60">
      <w:pPr>
        <w:ind w:firstLine="1298"/>
        <w:jc w:val="both"/>
      </w:pPr>
      <w:r w:rsidRPr="00E70C60">
        <w:rPr>
          <w:color w:val="000000" w:themeColor="text1"/>
        </w:rPr>
        <w:t>1.</w:t>
      </w:r>
      <w:r w:rsidR="00760B8A" w:rsidRPr="00E70C60">
        <w:rPr>
          <w:color w:val="000000" w:themeColor="text1"/>
        </w:rPr>
        <w:t>2</w:t>
      </w:r>
      <w:r w:rsidRPr="00E70C60">
        <w:rPr>
          <w:color w:val="000000" w:themeColor="text1"/>
        </w:rPr>
        <w:t xml:space="preserve">. </w:t>
      </w:r>
      <w:r w:rsidR="007D6857" w:rsidRPr="00E70C60">
        <w:rPr>
          <w:color w:val="000000" w:themeColor="text1"/>
        </w:rPr>
        <w:t>Pirkimas</w:t>
      </w:r>
      <w:r w:rsidR="00B37854" w:rsidRPr="00E70C60">
        <w:rPr>
          <w:color w:val="000000" w:themeColor="text1"/>
        </w:rPr>
        <w:t xml:space="preserve"> neatlieka</w:t>
      </w:r>
      <w:r w:rsidR="007D6857" w:rsidRPr="00E70C60">
        <w:rPr>
          <w:color w:val="000000" w:themeColor="text1"/>
        </w:rPr>
        <w:t>mas</w:t>
      </w:r>
      <w:r w:rsidR="00B37854" w:rsidRPr="00E70C60">
        <w:rPr>
          <w:color w:val="000000" w:themeColor="text1"/>
        </w:rPr>
        <w:t xml:space="preserve"> </w:t>
      </w:r>
      <w:r w:rsidRPr="00E70C60">
        <w:rPr>
          <w:color w:val="000000" w:themeColor="text1"/>
        </w:rPr>
        <w:t>naudojantis centralizuotų pirkimų katalogu</w:t>
      </w:r>
      <w:r w:rsidR="007D6857" w:rsidRPr="00E70C60">
        <w:rPr>
          <w:color w:val="000000" w:themeColor="text1"/>
        </w:rPr>
        <w:t xml:space="preserve">, nes </w:t>
      </w:r>
      <w:r w:rsidR="00E70C60" w:rsidRPr="00E70C60">
        <w:t xml:space="preserve"> </w:t>
      </w:r>
      <w:r w:rsidR="007C1AB3" w:rsidRPr="007C1AB3">
        <w:rPr>
          <w:color w:val="000000"/>
        </w:rPr>
        <w:t xml:space="preserve">i) Centrinės perkančiosios organizacijos (toliau – CPO) siūlomoje sutartyje numatyta kita kainodara, t. y. įkainis už tam tikros talpos konteinerio aptarnavimą ir tam tikras pasirinktas paslaugas. Tuo tarpu perkančiosios organizacijos patirtis pagal ankstesnes sutartis rodo, kad atsižvelgiant į paslaugų specifiką, atsiskaitymui už Paslaugas tikslinga numatyti pastovią ir kintamąją dalis; ii) atsižvelgiant į pirkimo objektą, kainos (įkainių) perskaičiavimui (keitimui) tikslinga naudoti ne bendrą vartotojų kainų indeksą, kuris numatytas CPO sutartyje, o tikslesnį, labiau atspindintį atliekų tvarkymo rinkos pokyčius, t. y. Vartotojų kainų indeksą </w:t>
      </w:r>
      <w:r w:rsidR="00E70C60">
        <w:rPr>
          <w:color w:val="000000"/>
        </w:rPr>
        <w:t>į</w:t>
      </w:r>
      <w:r w:rsidR="007C1AB3" w:rsidRPr="007C1AB3">
        <w:rPr>
          <w:color w:val="000000"/>
        </w:rPr>
        <w:t>„0442 „Atliekų rinkimas“</w:t>
      </w:r>
      <w:r w:rsidR="00E70C60">
        <w:rPr>
          <w:color w:val="000000"/>
        </w:rPr>
        <w:t xml:space="preserve">. </w:t>
      </w:r>
    </w:p>
    <w:p w14:paraId="62DF64D0" w14:textId="744CBBA4" w:rsidR="00AA23FB" w:rsidRPr="00FA0AFD" w:rsidRDefault="002F5F8E" w:rsidP="000D5C23">
      <w:pPr>
        <w:ind w:firstLine="1298"/>
        <w:jc w:val="both"/>
      </w:pPr>
      <w:r w:rsidRPr="00FA0AFD">
        <w:t>1.</w:t>
      </w:r>
      <w:r w:rsidR="00CB3361" w:rsidRPr="00FA0AFD">
        <w:t>3</w:t>
      </w:r>
      <w:r w:rsidRPr="00FA0AFD">
        <w:t xml:space="preserve">. </w:t>
      </w:r>
      <w:r w:rsidR="00AA23FB" w:rsidRPr="00FA0AFD">
        <w:t>Perkančioji organizacija nerezervuoja teisės dalyvauti pirkime.</w:t>
      </w:r>
    </w:p>
    <w:p w14:paraId="242D6A2F" w14:textId="77777777" w:rsidR="00586B47" w:rsidRPr="00FA0AFD" w:rsidRDefault="00C447D2" w:rsidP="000D5C23">
      <w:pPr>
        <w:pStyle w:val="Sraopastraipa"/>
        <w:spacing w:after="0" w:line="240" w:lineRule="auto"/>
        <w:ind w:left="0" w:firstLine="1298"/>
        <w:jc w:val="both"/>
        <w:rPr>
          <w:rFonts w:ascii="Times New Roman" w:hAnsi="Times New Roman" w:cs="Times New Roman"/>
          <w:sz w:val="24"/>
          <w:szCs w:val="24"/>
        </w:rPr>
      </w:pPr>
      <w:r w:rsidRPr="00FA0AFD">
        <w:rPr>
          <w:rFonts w:ascii="Times New Roman" w:hAnsi="Times New Roman" w:cs="Times New Roman"/>
          <w:sz w:val="24"/>
          <w:szCs w:val="24"/>
        </w:rPr>
        <w:t>1.</w:t>
      </w:r>
      <w:r w:rsidR="006465C3" w:rsidRPr="00FA0AFD">
        <w:rPr>
          <w:rFonts w:ascii="Times New Roman" w:hAnsi="Times New Roman" w:cs="Times New Roman"/>
          <w:sz w:val="24"/>
          <w:szCs w:val="24"/>
        </w:rPr>
        <w:t>4</w:t>
      </w:r>
      <w:r w:rsidRPr="00FA0AFD">
        <w:rPr>
          <w:rFonts w:ascii="Times New Roman" w:hAnsi="Times New Roman" w:cs="Times New Roman"/>
          <w:sz w:val="24"/>
          <w:szCs w:val="24"/>
        </w:rPr>
        <w:t xml:space="preserve">. </w:t>
      </w:r>
      <w:r w:rsidR="00E32C8E" w:rsidRPr="00FA0AFD">
        <w:rPr>
          <w:rFonts w:ascii="Times New Roman" w:hAnsi="Times New Roman" w:cs="Times New Roman"/>
          <w:sz w:val="24"/>
          <w:szCs w:val="24"/>
        </w:rPr>
        <w:t xml:space="preserve">Stebėtojai dalyvauti </w:t>
      </w:r>
      <w:r w:rsidR="008A3C98" w:rsidRPr="00FA0AFD">
        <w:rPr>
          <w:rFonts w:ascii="Times New Roman" w:hAnsi="Times New Roman" w:cs="Times New Roman"/>
          <w:sz w:val="24"/>
          <w:szCs w:val="24"/>
        </w:rPr>
        <w:t>K</w:t>
      </w:r>
      <w:r w:rsidR="00E32C8E" w:rsidRPr="00FA0AFD">
        <w:rPr>
          <w:rFonts w:ascii="Times New Roman" w:hAnsi="Times New Roman" w:cs="Times New Roman"/>
          <w:sz w:val="24"/>
          <w:szCs w:val="24"/>
        </w:rPr>
        <w:t>omisijos posėdžiuose nėra kviečiami.</w:t>
      </w:r>
    </w:p>
    <w:p w14:paraId="6BB58150" w14:textId="4A3EC7A2" w:rsidR="0032240B" w:rsidRDefault="00586B47" w:rsidP="0032240B">
      <w:pPr>
        <w:pStyle w:val="Sraopastraipa"/>
        <w:spacing w:after="0" w:line="240" w:lineRule="auto"/>
        <w:ind w:left="0" w:firstLine="1298"/>
        <w:jc w:val="both"/>
        <w:rPr>
          <w:rStyle w:val="Hipersaitas"/>
          <w:rFonts w:ascii="Times New Roman" w:hAnsi="Times New Roman" w:cs="Times New Roman"/>
          <w:sz w:val="24"/>
          <w:szCs w:val="24"/>
        </w:rPr>
      </w:pPr>
      <w:r w:rsidRPr="00FA0AFD">
        <w:rPr>
          <w:rFonts w:ascii="Times New Roman" w:hAnsi="Times New Roman" w:cs="Times New Roman"/>
          <w:sz w:val="24"/>
          <w:szCs w:val="24"/>
        </w:rPr>
        <w:t xml:space="preserve">1.5. </w:t>
      </w:r>
      <w:r w:rsidR="005E62F0" w:rsidRPr="00FA0AFD">
        <w:rPr>
          <w:rFonts w:ascii="Times New Roman" w:hAnsi="Times New Roman" w:cs="Times New Roman"/>
          <w:sz w:val="24"/>
          <w:szCs w:val="24"/>
        </w:rPr>
        <w:t xml:space="preserve">Atliekamas žaliasis pirkimas. Pirkimas vykdomas vadovaujantis </w:t>
      </w:r>
      <w:bookmarkStart w:id="3" w:name="_Hlk151440661"/>
      <w:r w:rsidR="002C0EDA" w:rsidRPr="00FA0AFD">
        <w:rPr>
          <w:rFonts w:ascii="Times New Roman" w:hAnsi="Times New Roman" w:cs="Times New Roman"/>
          <w:sz w:val="24"/>
          <w:szCs w:val="24"/>
        </w:rPr>
        <w:t>Aplinkos apsaugos kriterijų taikymo, vykdant žaliuosius pirkimus, tvarkos aprašo</w:t>
      </w:r>
      <w:bookmarkEnd w:id="3"/>
      <w:r w:rsidR="002C0EDA" w:rsidRPr="00FA0AFD">
        <w:rPr>
          <w:rFonts w:ascii="Times New Roman" w:hAnsi="Times New Roman" w:cs="Times New Roman"/>
          <w:sz w:val="24"/>
          <w:szCs w:val="24"/>
        </w:rPr>
        <w:t xml:space="preserve">, patvirtinto </w:t>
      </w:r>
      <w:hyperlink r:id="rId11" w:history="1">
        <w:r w:rsidR="005E62F0" w:rsidRPr="00FA0AFD">
          <w:rPr>
            <w:rStyle w:val="Hipersaitas"/>
            <w:rFonts w:ascii="Times New Roman" w:hAnsi="Times New Roman" w:cs="Times New Roman"/>
            <w:sz w:val="24"/>
            <w:szCs w:val="24"/>
          </w:rPr>
          <w:t>Lietuvos Respublikos aplinkos ministro 2011 m. birželio 28 d. įsakym</w:t>
        </w:r>
        <w:r w:rsidR="002C0EDA" w:rsidRPr="00FA0AFD">
          <w:rPr>
            <w:rStyle w:val="Hipersaitas"/>
            <w:rFonts w:ascii="Times New Roman" w:hAnsi="Times New Roman" w:cs="Times New Roman"/>
            <w:sz w:val="24"/>
            <w:szCs w:val="24"/>
          </w:rPr>
          <w:t>u</w:t>
        </w:r>
        <w:r w:rsidR="005E62F0" w:rsidRPr="00FA0AFD">
          <w:rPr>
            <w:rStyle w:val="Hipersaitas"/>
            <w:rFonts w:ascii="Times New Roman" w:hAnsi="Times New Roman" w:cs="Times New Roman"/>
            <w:sz w:val="24"/>
            <w:szCs w:val="24"/>
          </w:rPr>
          <w:t xml:space="preserve"> Nr. D1-508 „</w:t>
        </w:r>
        <w:r w:rsidR="002C0EDA" w:rsidRPr="00FA0AFD">
          <w:rPr>
            <w:rFonts w:ascii="Times New Roman" w:hAnsi="Times New Roman" w:cs="Times New Roman"/>
            <w:sz w:val="24"/>
            <w:szCs w:val="24"/>
          </w:rPr>
          <w:t>Aplinkos apsaugos kriterijų taikymo, vykdant žaliuosius pirkimus, tvarkos aprašo</w:t>
        </w:r>
        <w:r w:rsidR="005E62F0" w:rsidRPr="00FA0AFD">
          <w:rPr>
            <w:rStyle w:val="Hipersaitas"/>
            <w:rFonts w:ascii="Times New Roman" w:hAnsi="Times New Roman" w:cs="Times New Roman"/>
            <w:sz w:val="24"/>
            <w:szCs w:val="24"/>
          </w:rPr>
          <w:t xml:space="preserve"> patvirtinimo“</w:t>
        </w:r>
      </w:hyperlink>
      <w:r w:rsidR="00B50972">
        <w:rPr>
          <w:rStyle w:val="Hipersaitas"/>
          <w:rFonts w:ascii="Times New Roman" w:hAnsi="Times New Roman" w:cs="Times New Roman"/>
          <w:sz w:val="24"/>
          <w:szCs w:val="24"/>
        </w:rPr>
        <w:t>:</w:t>
      </w:r>
    </w:p>
    <w:p w14:paraId="65653153" w14:textId="4AFE4DE5" w:rsidR="0032240B" w:rsidRPr="009B17D7" w:rsidRDefault="0032240B" w:rsidP="009B17D7">
      <w:pPr>
        <w:pStyle w:val="Sraopastraipa"/>
        <w:spacing w:after="0" w:line="240" w:lineRule="auto"/>
        <w:ind w:left="0" w:firstLine="1298"/>
        <w:jc w:val="both"/>
        <w:rPr>
          <w:rFonts w:ascii="Times New Roman" w:hAnsi="Times New Roman" w:cs="Times New Roman"/>
          <w:sz w:val="24"/>
          <w:szCs w:val="24"/>
        </w:rPr>
      </w:pPr>
      <w:r>
        <w:rPr>
          <w:rStyle w:val="Hipersaitas"/>
          <w:rFonts w:ascii="Times New Roman" w:hAnsi="Times New Roman" w:cs="Times New Roman"/>
          <w:sz w:val="24"/>
          <w:szCs w:val="24"/>
        </w:rPr>
        <w:t xml:space="preserve">1.5.1. </w:t>
      </w:r>
      <w:r w:rsidRPr="0032240B">
        <w:rPr>
          <w:rFonts w:ascii="Times New Roman" w:eastAsia="Times New Roman" w:hAnsi="Times New Roman" w:cs="Times New Roman"/>
          <w:sz w:val="24"/>
          <w:szCs w:val="22"/>
          <w:lang w:eastAsia="en-US"/>
        </w:rPr>
        <w:t xml:space="preserve">4.4.1 papunkčiu, </w:t>
      </w:r>
      <w:r w:rsidR="009B17D7" w:rsidRPr="00FB3FC7">
        <w:rPr>
          <w:rFonts w:ascii="Times New Roman" w:hAnsi="Times New Roman" w:cs="Times New Roman"/>
          <w:sz w:val="24"/>
          <w:szCs w:val="24"/>
        </w:rPr>
        <w:t xml:space="preserve">nėra produktų sąraše, tačiau </w:t>
      </w:r>
      <w:r w:rsidRPr="0032240B">
        <w:rPr>
          <w:rFonts w:ascii="Times New Roman" w:eastAsia="Times New Roman" w:hAnsi="Times New Roman" w:cs="Times New Roman"/>
          <w:sz w:val="24"/>
          <w:szCs w:val="22"/>
          <w:lang w:eastAsia="en-US"/>
        </w:rPr>
        <w:t>t. y. perkamas aplinkosauginis ir aplinkai palankus produktas (Nepavojingų ir pavojingų atliekų surinkimo, tvarkymo ir šalinimo paslaugos), kuris patenka į orientacinį aplinkosauginių ir aplinkai palankių prekių bei paslaugų sąrašą pagal 2015 m. lapkričio 24 d. Komisijos įgyvendinimo reglamentą (ES) Nr.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p w14:paraId="669011F4" w14:textId="7D1D239E" w:rsidR="009B17D7" w:rsidRPr="009B17D7" w:rsidRDefault="0032240B" w:rsidP="009B17D7">
      <w:pPr>
        <w:pStyle w:val="Sraopastraipa"/>
        <w:spacing w:after="0" w:line="240" w:lineRule="auto"/>
        <w:ind w:left="0" w:firstLine="1298"/>
        <w:jc w:val="both"/>
        <w:rPr>
          <w:rFonts w:ascii="Times New Roman" w:eastAsia="Aptos" w:hAnsi="Times New Roman" w:cs="Times New Roman"/>
          <w:sz w:val="24"/>
          <w:szCs w:val="24"/>
          <w:lang w:eastAsia="en-US"/>
        </w:rPr>
      </w:pPr>
      <w:r>
        <w:rPr>
          <w:rFonts w:ascii="Times New Roman" w:eastAsia="Times New Roman" w:hAnsi="Times New Roman" w:cs="Times New Roman"/>
          <w:sz w:val="24"/>
          <w:szCs w:val="22"/>
          <w:lang w:eastAsia="en-US"/>
        </w:rPr>
        <w:t xml:space="preserve">1.5.2. </w:t>
      </w:r>
      <w:r w:rsidRPr="0032240B">
        <w:rPr>
          <w:rFonts w:ascii="Times New Roman" w:eastAsia="Aptos" w:hAnsi="Times New Roman" w:cs="Times New Roman"/>
          <w:sz w:val="24"/>
          <w:szCs w:val="24"/>
          <w:lang w:eastAsia="en-US"/>
        </w:rPr>
        <w:t xml:space="preserve">4.3 </w:t>
      </w:r>
      <w:r w:rsidRPr="0032240B">
        <w:rPr>
          <w:rFonts w:ascii="Times New Roman" w:eastAsia="Times New Roman" w:hAnsi="Times New Roman" w:cs="Times New Roman"/>
          <w:sz w:val="24"/>
          <w:szCs w:val="22"/>
          <w:lang w:eastAsia="en-US"/>
        </w:rPr>
        <w:t>papunkčiu</w:t>
      </w:r>
      <w:r w:rsidRPr="0032240B">
        <w:rPr>
          <w:rFonts w:ascii="Times New Roman" w:eastAsia="Aptos" w:hAnsi="Times New Roman" w:cs="Times New Roman"/>
          <w:sz w:val="24"/>
          <w:szCs w:val="24"/>
          <w:lang w:eastAsia="en-US"/>
        </w:rPr>
        <w:t xml:space="preserve">, </w:t>
      </w:r>
      <w:r w:rsidR="00E74B1B" w:rsidRPr="00E74B1B">
        <w:rPr>
          <w:rFonts w:ascii="Times New Roman" w:hAnsi="Times New Roman" w:cs="Times New Roman"/>
          <w:spacing w:val="2"/>
          <w:sz w:val="24"/>
          <w:szCs w:val="24"/>
          <w:shd w:val="clear" w:color="auto" w:fill="FFFFFF"/>
        </w:rPr>
        <w:t xml:space="preserve">kiti reikalavimai tiekėjams, </w:t>
      </w:r>
      <w:r w:rsidR="00E74B1B" w:rsidRPr="00E74B1B">
        <w:rPr>
          <w:rFonts w:ascii="Times New Roman" w:eastAsia="Arial Unicode MS" w:hAnsi="Times New Roman" w:cs="Times New Roman"/>
          <w:sz w:val="24"/>
          <w:szCs w:val="24"/>
          <w:bdr w:val="nil"/>
        </w:rPr>
        <w:t>kurie nurodyti</w:t>
      </w:r>
      <w:r w:rsidR="00E74B1B" w:rsidRPr="00E74B1B">
        <w:rPr>
          <w:rFonts w:ascii="Times New Roman" w:hAnsi="Times New Roman" w:cs="Times New Roman"/>
          <w:iCs/>
          <w:sz w:val="24"/>
          <w:szCs w:val="24"/>
        </w:rPr>
        <w:t xml:space="preserve"> </w:t>
      </w:r>
      <w:r w:rsidR="00E74B1B" w:rsidRPr="00E74B1B">
        <w:rPr>
          <w:rFonts w:ascii="Times New Roman" w:hAnsi="Times New Roman" w:cs="Times New Roman"/>
          <w:i/>
          <w:color w:val="7030A0"/>
          <w:sz w:val="24"/>
          <w:szCs w:val="24"/>
        </w:rPr>
        <w:t xml:space="preserve">Specialiųjų pirkimo sąlygų </w:t>
      </w:r>
      <w:r w:rsidR="008F7899">
        <w:rPr>
          <w:rFonts w:ascii="Times New Roman" w:hAnsi="Times New Roman" w:cs="Times New Roman"/>
          <w:bCs/>
          <w:i/>
          <w:color w:val="7030A0"/>
          <w:sz w:val="24"/>
          <w:szCs w:val="24"/>
        </w:rPr>
        <w:t>4</w:t>
      </w:r>
      <w:r w:rsidR="00E74B1B" w:rsidRPr="00E74B1B">
        <w:rPr>
          <w:rFonts w:ascii="Times New Roman" w:hAnsi="Times New Roman" w:cs="Times New Roman"/>
          <w:bCs/>
          <w:i/>
          <w:color w:val="7030A0"/>
          <w:sz w:val="24"/>
          <w:szCs w:val="24"/>
        </w:rPr>
        <w:t xml:space="preserve"> </w:t>
      </w:r>
      <w:r w:rsidR="00E74B1B" w:rsidRPr="00E74B1B">
        <w:rPr>
          <w:rFonts w:ascii="Times New Roman" w:hAnsi="Times New Roman" w:cs="Times New Roman"/>
          <w:i/>
          <w:color w:val="7030A0"/>
          <w:sz w:val="24"/>
          <w:szCs w:val="24"/>
        </w:rPr>
        <w:t>priede „Tiekėjų kvalifikacijos reikalavimai ir reikalaujami kokybės bei aplinkos apsaugos vadybos sistemų standartai“</w:t>
      </w:r>
      <w:r w:rsidR="00E74B1B" w:rsidRPr="00E74B1B">
        <w:rPr>
          <w:rFonts w:ascii="Times New Roman" w:hAnsi="Times New Roman" w:cs="Times New Roman"/>
          <w:sz w:val="24"/>
          <w:szCs w:val="24"/>
        </w:rPr>
        <w:t xml:space="preserve">. </w:t>
      </w:r>
    </w:p>
    <w:p w14:paraId="5C0BEDF7" w14:textId="5210B8D8" w:rsidR="00616245" w:rsidRPr="00FA0AFD" w:rsidRDefault="000C6A7B" w:rsidP="000D5C23">
      <w:pPr>
        <w:pStyle w:val="Sraopastraipa"/>
        <w:spacing w:after="0" w:line="240" w:lineRule="auto"/>
        <w:ind w:left="0" w:firstLine="1298"/>
        <w:jc w:val="both"/>
        <w:rPr>
          <w:rFonts w:ascii="Times New Roman" w:eastAsia="Arial" w:hAnsi="Times New Roman" w:cs="Times New Roman"/>
          <w:sz w:val="24"/>
          <w:szCs w:val="24"/>
        </w:rPr>
      </w:pPr>
      <w:r w:rsidRPr="00FA0AFD">
        <w:rPr>
          <w:rFonts w:ascii="Times New Roman" w:hAnsi="Times New Roman" w:cs="Times New Roman"/>
          <w:sz w:val="24"/>
          <w:szCs w:val="24"/>
        </w:rPr>
        <w:t xml:space="preserve">1.6. </w:t>
      </w:r>
      <w:r w:rsidR="00E32C8E" w:rsidRPr="00FA0AFD">
        <w:rPr>
          <w:rFonts w:ascii="Times New Roman" w:eastAsia="Arial" w:hAnsi="Times New Roman" w:cs="Times New Roman"/>
          <w:sz w:val="24"/>
          <w:szCs w:val="24"/>
        </w:rPr>
        <w:t xml:space="preserve">Išankstinis skelbimas apie </w:t>
      </w:r>
      <w:r w:rsidR="007A68AD" w:rsidRPr="00FA0AFD">
        <w:rPr>
          <w:rFonts w:ascii="Times New Roman" w:eastAsia="Arial" w:hAnsi="Times New Roman" w:cs="Times New Roman"/>
          <w:sz w:val="24"/>
          <w:szCs w:val="24"/>
        </w:rPr>
        <w:t>p</w:t>
      </w:r>
      <w:r w:rsidR="00E32C8E" w:rsidRPr="00FA0AFD">
        <w:rPr>
          <w:rFonts w:ascii="Times New Roman" w:eastAsia="Arial" w:hAnsi="Times New Roman" w:cs="Times New Roman"/>
          <w:sz w:val="24"/>
          <w:szCs w:val="24"/>
        </w:rPr>
        <w:t>irkimą nebuvo paskelbtas</w:t>
      </w:r>
      <w:r w:rsidRPr="00FA0AFD">
        <w:rPr>
          <w:rFonts w:ascii="Times New Roman" w:eastAsia="Arial" w:hAnsi="Times New Roman" w:cs="Times New Roman"/>
          <w:sz w:val="24"/>
          <w:szCs w:val="24"/>
        </w:rPr>
        <w:t>.</w:t>
      </w:r>
    </w:p>
    <w:p w14:paraId="0281E7E0" w14:textId="77777777" w:rsidR="005F2E74" w:rsidRPr="00FA0AFD" w:rsidRDefault="00616245" w:rsidP="000D5C23">
      <w:pPr>
        <w:pStyle w:val="Sraopastraipa"/>
        <w:spacing w:after="0" w:line="240" w:lineRule="auto"/>
        <w:ind w:left="0" w:firstLine="1298"/>
        <w:jc w:val="both"/>
        <w:rPr>
          <w:rFonts w:ascii="Times New Roman" w:hAnsi="Times New Roman" w:cs="Times New Roman"/>
          <w:sz w:val="24"/>
          <w:szCs w:val="24"/>
          <w:lang w:eastAsia="en-US"/>
        </w:rPr>
      </w:pPr>
      <w:r w:rsidRPr="00FA0AFD">
        <w:rPr>
          <w:rFonts w:ascii="Times New Roman" w:eastAsia="Arial" w:hAnsi="Times New Roman" w:cs="Times New Roman"/>
          <w:sz w:val="24"/>
          <w:szCs w:val="24"/>
        </w:rPr>
        <w:t xml:space="preserve">1.7. </w:t>
      </w:r>
      <w:r w:rsidR="00015FC9" w:rsidRPr="00FA0AFD">
        <w:rPr>
          <w:rFonts w:ascii="Times New Roman" w:hAnsi="Times New Roman" w:cs="Times New Roman"/>
          <w:sz w:val="24"/>
          <w:szCs w:val="24"/>
          <w:lang w:eastAsia="en-US"/>
        </w:rPr>
        <w:t>P</w:t>
      </w:r>
      <w:r w:rsidR="00E32C8E" w:rsidRPr="00FA0AFD">
        <w:rPr>
          <w:rFonts w:ascii="Times New Roman" w:hAnsi="Times New Roman" w:cs="Times New Roman"/>
          <w:sz w:val="24"/>
          <w:szCs w:val="24"/>
          <w:lang w:eastAsia="en-US"/>
        </w:rPr>
        <w:t xml:space="preserve">irkime </w:t>
      </w:r>
      <w:r w:rsidR="007A68AD" w:rsidRPr="00FA0AFD">
        <w:rPr>
          <w:rFonts w:ascii="Times New Roman" w:hAnsi="Times New Roman" w:cs="Times New Roman"/>
          <w:sz w:val="24"/>
          <w:szCs w:val="24"/>
        </w:rPr>
        <w:t>perkančioji organizacija</w:t>
      </w:r>
      <w:r w:rsidR="00E32C8E" w:rsidRPr="00FA0AFD">
        <w:rPr>
          <w:rFonts w:ascii="Times New Roman" w:hAnsi="Times New Roman" w:cs="Times New Roman"/>
          <w:sz w:val="24"/>
          <w:szCs w:val="24"/>
          <w:lang w:eastAsia="en-US"/>
        </w:rPr>
        <w:t xml:space="preserve"> nenumato skelbti pranešimo dėl savanoriško </w:t>
      </w:r>
      <w:r w:rsidR="00E32C8E" w:rsidRPr="00FA0AFD">
        <w:rPr>
          <w:rFonts w:ascii="Times New Roman" w:hAnsi="Times New Roman" w:cs="Times New Roman"/>
          <w:i/>
          <w:iCs/>
          <w:sz w:val="24"/>
          <w:szCs w:val="24"/>
          <w:lang w:eastAsia="en-US"/>
        </w:rPr>
        <w:t>ex ante</w:t>
      </w:r>
      <w:r w:rsidR="00E32C8E" w:rsidRPr="00FA0AFD">
        <w:rPr>
          <w:rFonts w:ascii="Times New Roman" w:hAnsi="Times New Roman" w:cs="Times New Roman"/>
          <w:sz w:val="24"/>
          <w:szCs w:val="24"/>
          <w:lang w:eastAsia="en-US"/>
        </w:rPr>
        <w:t xml:space="preserve"> skaidrumo.</w:t>
      </w:r>
    </w:p>
    <w:p w14:paraId="3F1BCB54" w14:textId="77777777" w:rsidR="00752235" w:rsidRPr="00FA0AFD" w:rsidRDefault="005F2E74" w:rsidP="000D5C23">
      <w:pPr>
        <w:pStyle w:val="Sraopastraipa"/>
        <w:spacing w:after="0" w:line="240" w:lineRule="auto"/>
        <w:ind w:left="0" w:firstLine="1298"/>
        <w:jc w:val="both"/>
        <w:rPr>
          <w:rFonts w:ascii="Times New Roman" w:hAnsi="Times New Roman" w:cs="Times New Roman"/>
          <w:sz w:val="24"/>
          <w:szCs w:val="24"/>
        </w:rPr>
      </w:pPr>
      <w:r w:rsidRPr="00FA0AFD">
        <w:rPr>
          <w:rFonts w:ascii="Times New Roman" w:hAnsi="Times New Roman" w:cs="Times New Roman"/>
          <w:sz w:val="24"/>
          <w:szCs w:val="24"/>
          <w:lang w:eastAsia="en-US"/>
        </w:rPr>
        <w:t xml:space="preserve">1.8. </w:t>
      </w:r>
      <w:r w:rsidR="007466F8" w:rsidRPr="00FA0AFD">
        <w:rPr>
          <w:rFonts w:ascii="Times New Roman" w:hAnsi="Times New Roman" w:cs="Times New Roman"/>
          <w:sz w:val="24"/>
          <w:szCs w:val="24"/>
        </w:rPr>
        <w:t>Pirkime neleidžia</w:t>
      </w:r>
      <w:r w:rsidR="00216820" w:rsidRPr="00FA0AFD">
        <w:rPr>
          <w:rFonts w:ascii="Times New Roman" w:hAnsi="Times New Roman" w:cs="Times New Roman"/>
          <w:sz w:val="24"/>
          <w:szCs w:val="24"/>
        </w:rPr>
        <w:t>ma</w:t>
      </w:r>
      <w:r w:rsidR="007466F8" w:rsidRPr="00FA0AFD">
        <w:rPr>
          <w:rFonts w:ascii="Times New Roman" w:hAnsi="Times New Roman" w:cs="Times New Roman"/>
          <w:sz w:val="24"/>
          <w:szCs w:val="24"/>
        </w:rPr>
        <w:t xml:space="preserve"> pateikti alternatyvių </w:t>
      </w:r>
      <w:r w:rsidR="00D27E76" w:rsidRPr="00FA0AFD">
        <w:rPr>
          <w:rFonts w:ascii="Times New Roman" w:hAnsi="Times New Roman" w:cs="Times New Roman"/>
          <w:sz w:val="24"/>
          <w:szCs w:val="24"/>
        </w:rPr>
        <w:t>p</w:t>
      </w:r>
      <w:r w:rsidR="007466F8" w:rsidRPr="00FA0AFD">
        <w:rPr>
          <w:rFonts w:ascii="Times New Roman" w:hAnsi="Times New Roman" w:cs="Times New Roman"/>
          <w:sz w:val="24"/>
          <w:szCs w:val="24"/>
        </w:rPr>
        <w:t xml:space="preserve">asiūlymų. </w:t>
      </w:r>
    </w:p>
    <w:p w14:paraId="0C002F05" w14:textId="38240766" w:rsidR="00E32C8E" w:rsidRPr="00C366DB" w:rsidRDefault="00752235" w:rsidP="000D5C23">
      <w:pPr>
        <w:pStyle w:val="Sraopastraipa"/>
        <w:spacing w:after="0" w:line="240" w:lineRule="auto"/>
        <w:ind w:left="0" w:firstLine="1298"/>
        <w:jc w:val="both"/>
        <w:rPr>
          <w:rFonts w:ascii="Times New Roman" w:eastAsia="Arial" w:hAnsi="Times New Roman" w:cs="Times New Roman"/>
          <w:sz w:val="24"/>
          <w:szCs w:val="24"/>
        </w:rPr>
      </w:pPr>
      <w:r w:rsidRPr="00C366DB">
        <w:rPr>
          <w:rFonts w:ascii="Times New Roman" w:hAnsi="Times New Roman" w:cs="Times New Roman"/>
          <w:sz w:val="24"/>
          <w:szCs w:val="24"/>
        </w:rPr>
        <w:t xml:space="preserve">1.9. </w:t>
      </w:r>
      <w:r w:rsidR="00E32C8E" w:rsidRPr="00C366DB">
        <w:rPr>
          <w:rFonts w:ascii="Times New Roman" w:eastAsia="Arial" w:hAnsi="Times New Roman" w:cs="Times New Roman"/>
          <w:sz w:val="24"/>
          <w:szCs w:val="24"/>
        </w:rPr>
        <w:t xml:space="preserve">Bendrosios </w:t>
      </w:r>
      <w:r w:rsidR="007E5F55" w:rsidRPr="00C366DB">
        <w:rPr>
          <w:rFonts w:ascii="Times New Roman" w:eastAsia="Arial" w:hAnsi="Times New Roman" w:cs="Times New Roman"/>
          <w:sz w:val="24"/>
          <w:szCs w:val="24"/>
        </w:rPr>
        <w:t xml:space="preserve">pirkimo </w:t>
      </w:r>
      <w:r w:rsidR="00E32C8E" w:rsidRPr="00C366DB">
        <w:rPr>
          <w:rFonts w:ascii="Times New Roman" w:eastAsia="Arial" w:hAnsi="Times New Roman" w:cs="Times New Roman"/>
          <w:sz w:val="24"/>
          <w:szCs w:val="24"/>
        </w:rPr>
        <w:t>sąlygos yra neatskiriama ši</w:t>
      </w:r>
      <w:r w:rsidR="00C07F25" w:rsidRPr="00C366DB">
        <w:rPr>
          <w:rFonts w:ascii="Times New Roman" w:eastAsia="Arial" w:hAnsi="Times New Roman" w:cs="Times New Roman"/>
          <w:sz w:val="24"/>
          <w:szCs w:val="24"/>
        </w:rPr>
        <w:t>ų</w:t>
      </w:r>
      <w:r w:rsidR="00E32C8E" w:rsidRPr="00C366DB">
        <w:rPr>
          <w:rFonts w:ascii="Times New Roman" w:eastAsia="Arial" w:hAnsi="Times New Roman" w:cs="Times New Roman"/>
          <w:sz w:val="24"/>
          <w:szCs w:val="24"/>
        </w:rPr>
        <w:t xml:space="preserve"> </w:t>
      </w:r>
      <w:r w:rsidR="00F4541C" w:rsidRPr="00C366DB">
        <w:rPr>
          <w:rFonts w:ascii="Times New Roman" w:eastAsia="Arial" w:hAnsi="Times New Roman" w:cs="Times New Roman"/>
          <w:sz w:val="24"/>
          <w:szCs w:val="24"/>
        </w:rPr>
        <w:t>p</w:t>
      </w:r>
      <w:r w:rsidR="00E32C8E" w:rsidRPr="00C366DB">
        <w:rPr>
          <w:rFonts w:ascii="Times New Roman" w:eastAsia="Arial" w:hAnsi="Times New Roman" w:cs="Times New Roman"/>
          <w:sz w:val="24"/>
          <w:szCs w:val="24"/>
        </w:rPr>
        <w:t>irkimo sąlygų dalis.</w:t>
      </w:r>
    </w:p>
    <w:p w14:paraId="578ECECF" w14:textId="77777777" w:rsidR="001761BB" w:rsidRPr="00C366DB" w:rsidRDefault="008D7F8B" w:rsidP="000D5C23">
      <w:pPr>
        <w:pStyle w:val="Sraopastraipa"/>
        <w:spacing w:after="0" w:line="240" w:lineRule="auto"/>
        <w:ind w:left="0" w:firstLine="1298"/>
        <w:jc w:val="both"/>
        <w:rPr>
          <w:rFonts w:ascii="Times New Roman" w:eastAsia="Arial" w:hAnsi="Times New Roman" w:cs="Times New Roman"/>
          <w:sz w:val="24"/>
          <w:szCs w:val="24"/>
        </w:rPr>
      </w:pPr>
      <w:r w:rsidRPr="00C366DB">
        <w:rPr>
          <w:rFonts w:ascii="Times New Roman" w:eastAsia="Arial" w:hAnsi="Times New Roman" w:cs="Times New Roman"/>
          <w:sz w:val="24"/>
          <w:szCs w:val="24"/>
        </w:rPr>
        <w:t xml:space="preserve">1.10. </w:t>
      </w:r>
      <w:r w:rsidR="0047561D" w:rsidRPr="00C366DB">
        <w:rPr>
          <w:rFonts w:ascii="Times New Roman" w:eastAsia="Arial" w:hAnsi="Times New Roman" w:cs="Times New Roman"/>
          <w:sz w:val="24"/>
          <w:szCs w:val="24"/>
        </w:rPr>
        <w:t>Tiesioginį ryšį su tiekėjais įgaliotas palaikyti perkančiosios organizacijos atstovai:</w:t>
      </w:r>
    </w:p>
    <w:p w14:paraId="566D20CD" w14:textId="1DC3E654" w:rsidR="0047561D" w:rsidRPr="00221B99" w:rsidRDefault="0047561D" w:rsidP="00221B99">
      <w:pPr>
        <w:pStyle w:val="Betarp"/>
        <w:ind w:firstLine="1276"/>
        <w:jc w:val="both"/>
        <w:rPr>
          <w:rFonts w:ascii="Times New Roman" w:hAnsi="Times New Roman" w:cs="Times New Roman"/>
          <w:sz w:val="24"/>
          <w:szCs w:val="24"/>
        </w:rPr>
      </w:pPr>
      <w:r w:rsidRPr="00C366DB">
        <w:rPr>
          <w:rFonts w:ascii="Times New Roman" w:eastAsia="Arial" w:hAnsi="Times New Roman" w:cs="Times New Roman"/>
          <w:sz w:val="24"/>
          <w:szCs w:val="24"/>
        </w:rPr>
        <w:t>1</w:t>
      </w:r>
      <w:r w:rsidR="004F2D78" w:rsidRPr="00C366DB">
        <w:rPr>
          <w:rFonts w:ascii="Times New Roman" w:eastAsia="Arial" w:hAnsi="Times New Roman" w:cs="Times New Roman"/>
          <w:sz w:val="24"/>
          <w:szCs w:val="24"/>
        </w:rPr>
        <w:t xml:space="preserve">.10.1. </w:t>
      </w:r>
      <w:r w:rsidR="001761BB" w:rsidRPr="00C366DB">
        <w:rPr>
          <w:rFonts w:ascii="Times New Roman" w:eastAsia="Calibri" w:hAnsi="Times New Roman" w:cs="Times New Roman"/>
          <w:iCs/>
          <w:sz w:val="24"/>
          <w:szCs w:val="24"/>
          <w:lang w:eastAsia="en-US"/>
        </w:rPr>
        <w:t>d</w:t>
      </w:r>
      <w:r w:rsidR="001761BB" w:rsidRPr="00FA0AFD">
        <w:rPr>
          <w:rFonts w:ascii="Times New Roman" w:eastAsia="Calibri" w:hAnsi="Times New Roman" w:cs="Times New Roman"/>
          <w:iCs/>
          <w:sz w:val="24"/>
          <w:szCs w:val="24"/>
          <w:lang w:eastAsia="en-US"/>
        </w:rPr>
        <w:t>ėl pirkimo procedūrų –</w:t>
      </w:r>
      <w:r w:rsidR="001761BB" w:rsidRPr="00FA0AFD">
        <w:rPr>
          <w:rFonts w:ascii="Times New Roman" w:eastAsia="Calibri" w:hAnsi="Times New Roman" w:cs="Times New Roman"/>
          <w:sz w:val="24"/>
          <w:szCs w:val="24"/>
          <w:lang w:eastAsia="en-US"/>
        </w:rPr>
        <w:t xml:space="preserve">Edita Davičikaitė, Druskininkų savivaldybės administracijos Centralizuotų viešųjų pirkimų skyriaus vedėjo pavaduotoja, Vasario 16-osios g. 7, 66118 Druskininkai, tel. (8 313) 52 866, el. paštas </w:t>
      </w:r>
      <w:hyperlink r:id="rId12" w:history="1">
        <w:r w:rsidR="0097795F" w:rsidRPr="00786FF9">
          <w:rPr>
            <w:rStyle w:val="Hipersaitas"/>
            <w:rFonts w:ascii="Times New Roman" w:eastAsia="Calibri" w:hAnsi="Times New Roman" w:cs="Times New Roman"/>
            <w:sz w:val="24"/>
            <w:szCs w:val="24"/>
            <w:lang w:eastAsia="en-US"/>
          </w:rPr>
          <w:t>edita.davicikaite@druskininkai.lt</w:t>
        </w:r>
      </w:hyperlink>
      <w:r w:rsidR="001761BB" w:rsidRPr="00FA0AFD">
        <w:rPr>
          <w:rFonts w:ascii="Times New Roman" w:eastAsia="Calibri" w:hAnsi="Times New Roman" w:cs="Times New Roman"/>
          <w:sz w:val="24"/>
          <w:szCs w:val="24"/>
          <w:lang w:eastAsia="en-US"/>
        </w:rPr>
        <w:t xml:space="preserve">; </w:t>
      </w:r>
      <w:bookmarkStart w:id="4" w:name="_Hlk98250760"/>
      <w:r w:rsidR="00221B99" w:rsidRPr="001E6AC8">
        <w:rPr>
          <w:rFonts w:ascii="Times New Roman" w:hAnsi="Times New Roman" w:cs="Times New Roman"/>
          <w:sz w:val="24"/>
          <w:szCs w:val="24"/>
        </w:rPr>
        <w:t xml:space="preserve">Asta Matonytė, Centralizuotų viešųjų pirkimų skyriaus vyriausioji specialistė, (8 313) 90 012, el. paštas </w:t>
      </w:r>
      <w:hyperlink r:id="rId13" w:history="1">
        <w:r w:rsidR="00221B99" w:rsidRPr="001E6AC8">
          <w:rPr>
            <w:rFonts w:ascii="Times New Roman" w:hAnsi="Times New Roman" w:cs="Times New Roman"/>
            <w:sz w:val="24"/>
            <w:szCs w:val="24"/>
          </w:rPr>
          <w:t>asta.matonyte@druskininkai.lt</w:t>
        </w:r>
      </w:hyperlink>
      <w:r w:rsidR="00221B99" w:rsidRPr="001E6AC8">
        <w:rPr>
          <w:rFonts w:ascii="Times New Roman" w:hAnsi="Times New Roman" w:cs="Times New Roman"/>
          <w:sz w:val="24"/>
          <w:szCs w:val="24"/>
        </w:rPr>
        <w:t xml:space="preserve">. </w:t>
      </w:r>
      <w:bookmarkEnd w:id="4"/>
    </w:p>
    <w:p w14:paraId="3E6B82FB" w14:textId="1732EB6C" w:rsidR="00FB5030" w:rsidRPr="00BF1B60" w:rsidRDefault="00FB5030" w:rsidP="00BF1B60">
      <w:pPr>
        <w:tabs>
          <w:tab w:val="left" w:pos="1134"/>
        </w:tabs>
        <w:ind w:firstLine="1276"/>
        <w:jc w:val="both"/>
        <w:rPr>
          <w:color w:val="000000" w:themeColor="text1"/>
        </w:rPr>
      </w:pPr>
      <w:r w:rsidRPr="00FA0AFD">
        <w:rPr>
          <w:rFonts w:eastAsia="Calibri"/>
          <w:iCs/>
          <w:lang w:eastAsia="en-US"/>
        </w:rPr>
        <w:t xml:space="preserve">1.10.2. </w:t>
      </w:r>
      <w:r w:rsidR="0091036D" w:rsidRPr="00FA0AFD">
        <w:rPr>
          <w:rFonts w:eastAsia="Calibri"/>
          <w:iCs/>
          <w:lang w:eastAsia="en-US"/>
        </w:rPr>
        <w:t xml:space="preserve">dėl </w:t>
      </w:r>
      <w:r w:rsidR="00933898" w:rsidRPr="00FA0AFD">
        <w:rPr>
          <w:rFonts w:eastAsia="Calibri"/>
          <w:iCs/>
          <w:lang w:eastAsia="en-US"/>
        </w:rPr>
        <w:t>pirkimo objekto –</w:t>
      </w:r>
      <w:r w:rsidR="00D311A8">
        <w:rPr>
          <w:color w:val="000000" w:themeColor="text1"/>
        </w:rPr>
        <w:t>Rita Karsokienė</w:t>
      </w:r>
      <w:r w:rsidR="00BF1B60">
        <w:rPr>
          <w:color w:val="000000" w:themeColor="text1"/>
        </w:rPr>
        <w:t xml:space="preserve">, Druskininkų savivaldybės administracijos Ūkio skyriaus vyriausioji specialistė, tel. </w:t>
      </w:r>
      <w:r w:rsidR="00F4683D">
        <w:rPr>
          <w:color w:val="000000" w:themeColor="text1"/>
        </w:rPr>
        <w:t>+370</w:t>
      </w:r>
      <w:r w:rsidR="00BF1B60">
        <w:rPr>
          <w:color w:val="000000" w:themeColor="text1"/>
        </w:rPr>
        <w:t xml:space="preserve"> 313 </w:t>
      </w:r>
      <w:r w:rsidR="00246944">
        <w:rPr>
          <w:color w:val="000000" w:themeColor="text1"/>
        </w:rPr>
        <w:t>900</w:t>
      </w:r>
      <w:r w:rsidR="00F4683D">
        <w:rPr>
          <w:color w:val="000000" w:themeColor="text1"/>
        </w:rPr>
        <w:t>07</w:t>
      </w:r>
      <w:r w:rsidR="00BF1B60">
        <w:rPr>
          <w:color w:val="000000" w:themeColor="text1"/>
        </w:rPr>
        <w:t xml:space="preserve">, el. paštas </w:t>
      </w:r>
      <w:hyperlink r:id="rId14" w:history="1">
        <w:r w:rsidR="00246944" w:rsidRPr="0064150E">
          <w:rPr>
            <w:rStyle w:val="Hipersaitas"/>
          </w:rPr>
          <w:t>rita.karsokiene@druskininkai.lt</w:t>
        </w:r>
      </w:hyperlink>
      <w:r w:rsidR="00BF1B60">
        <w:rPr>
          <w:color w:val="000000" w:themeColor="text1"/>
        </w:rPr>
        <w:t xml:space="preserve">. </w:t>
      </w:r>
      <w:r w:rsidR="006D3B2B" w:rsidRPr="00FA0AFD">
        <w:rPr>
          <w:rFonts w:eastAsia="Calibri"/>
          <w:iCs/>
          <w:lang w:eastAsia="en-US"/>
        </w:rPr>
        <w:t xml:space="preserve">Agnė Baranauskaitė, Druskininkų savivaldybės administracijos Ūkio ir turto valdymo skyriaus vedėja, Vilniaus al. </w:t>
      </w:r>
      <w:r w:rsidR="00965F01" w:rsidRPr="00FA0AFD">
        <w:rPr>
          <w:rFonts w:eastAsia="Calibri"/>
          <w:iCs/>
          <w:lang w:eastAsia="en-US"/>
        </w:rPr>
        <w:t>14</w:t>
      </w:r>
      <w:r w:rsidR="006D3B2B" w:rsidRPr="00FA0AFD">
        <w:rPr>
          <w:rFonts w:eastAsia="Calibri"/>
          <w:iCs/>
          <w:lang w:eastAsia="en-US"/>
        </w:rPr>
        <w:t xml:space="preserve">, Druskininkai, tel. </w:t>
      </w:r>
      <w:r w:rsidR="00F4683D">
        <w:rPr>
          <w:rFonts w:eastAsia="Calibri"/>
          <w:iCs/>
          <w:lang w:eastAsia="en-US"/>
        </w:rPr>
        <w:t>+370</w:t>
      </w:r>
      <w:r w:rsidR="006D3B2B" w:rsidRPr="00FA0AFD">
        <w:rPr>
          <w:rFonts w:eastAsia="Calibri"/>
          <w:iCs/>
          <w:lang w:eastAsia="en-US"/>
        </w:rPr>
        <w:t xml:space="preserve"> 313 53 442, el. paštas agne.baranauskaite@druskininkai.lt</w:t>
      </w:r>
      <w:r w:rsidR="00EB226D" w:rsidRPr="00FA0AFD">
        <w:rPr>
          <w:rFonts w:eastAsia="Calibri"/>
          <w:iCs/>
          <w:lang w:eastAsia="en-US"/>
        </w:rPr>
        <w:t xml:space="preserve"> </w:t>
      </w:r>
      <w:r w:rsidR="006D3B2B" w:rsidRPr="00FA0AFD">
        <w:rPr>
          <w:rFonts w:eastAsia="Calibri"/>
          <w:iCs/>
          <w:lang w:eastAsia="en-US"/>
        </w:rPr>
        <w:t>;</w:t>
      </w:r>
    </w:p>
    <w:p w14:paraId="5DEDEBC7" w14:textId="1ED44FB6" w:rsidR="00B41C66" w:rsidRPr="00F50C48" w:rsidRDefault="00507DC9" w:rsidP="00717DCC">
      <w:pPr>
        <w:pStyle w:val="Antrat1"/>
        <w:spacing w:line="20" w:lineRule="atLeast"/>
        <w:contextualSpacing/>
        <w:rPr>
          <w:rFonts w:ascii="Times New Roman" w:hAnsi="Times New Roman" w:cs="Times New Roman"/>
          <w:b/>
          <w:bCs/>
          <w:sz w:val="24"/>
          <w:szCs w:val="24"/>
        </w:rPr>
      </w:pPr>
      <w:bookmarkStart w:id="5" w:name="_Ref39426332"/>
      <w:bookmarkStart w:id="6" w:name="_Ref39426338"/>
      <w:bookmarkStart w:id="7" w:name="_Toc204698141"/>
      <w:bookmarkEnd w:id="1"/>
      <w:r w:rsidRPr="00F50C48">
        <w:rPr>
          <w:rFonts w:ascii="Times New Roman" w:hAnsi="Times New Roman" w:cs="Times New Roman"/>
          <w:b/>
          <w:bCs/>
          <w:sz w:val="24"/>
          <w:szCs w:val="24"/>
        </w:rPr>
        <w:lastRenderedPageBreak/>
        <w:t xml:space="preserve">2. </w:t>
      </w:r>
      <w:r w:rsidR="00B41C66" w:rsidRPr="00F50C48">
        <w:rPr>
          <w:rFonts w:ascii="Times New Roman" w:hAnsi="Times New Roman" w:cs="Times New Roman"/>
          <w:b/>
          <w:bCs/>
          <w:sz w:val="24"/>
          <w:szCs w:val="24"/>
        </w:rPr>
        <w:t>Pirkimo objektas</w:t>
      </w:r>
      <w:bookmarkEnd w:id="5"/>
      <w:bookmarkEnd w:id="6"/>
      <w:bookmarkEnd w:id="7"/>
    </w:p>
    <w:p w14:paraId="48357A12" w14:textId="347289AD" w:rsidR="008E290C" w:rsidRPr="00FA0AFD" w:rsidRDefault="008E290C" w:rsidP="006F1598">
      <w:pPr>
        <w:pStyle w:val="Betarp"/>
        <w:spacing w:after="120"/>
        <w:ind w:firstLine="1298"/>
        <w:contextualSpacing/>
        <w:jc w:val="both"/>
        <w:rPr>
          <w:rFonts w:ascii="Times New Roman" w:hAnsi="Times New Roman" w:cs="Times New Roman"/>
          <w:sz w:val="24"/>
          <w:szCs w:val="24"/>
        </w:rPr>
      </w:pPr>
      <w:r w:rsidRPr="00FA0AFD">
        <w:rPr>
          <w:rFonts w:ascii="Times New Roman" w:eastAsia="Calibri" w:hAnsi="Times New Roman" w:cs="Times New Roman"/>
          <w:sz w:val="24"/>
          <w:szCs w:val="24"/>
        </w:rPr>
        <w:t xml:space="preserve">2.1. </w:t>
      </w:r>
      <w:r w:rsidR="00B41C66" w:rsidRPr="00FA0AFD">
        <w:rPr>
          <w:rFonts w:ascii="Times New Roman" w:eastAsia="Calibri" w:hAnsi="Times New Roman" w:cs="Times New Roman"/>
          <w:sz w:val="24"/>
          <w:szCs w:val="24"/>
        </w:rPr>
        <w:t>Perkančioji organizacija numato įsigyti</w:t>
      </w:r>
      <w:r w:rsidR="000A751A" w:rsidRPr="00FA0AFD">
        <w:rPr>
          <w:rFonts w:ascii="Times New Roman" w:eastAsia="Calibri" w:hAnsi="Times New Roman" w:cs="Times New Roman"/>
          <w:sz w:val="24"/>
          <w:szCs w:val="24"/>
        </w:rPr>
        <w:t xml:space="preserve"> </w:t>
      </w:r>
      <w:r w:rsidR="00DE4856" w:rsidRPr="00DE4856">
        <w:rPr>
          <w:rFonts w:ascii="Times New Roman" w:eastAsia="Times New Roman" w:hAnsi="Times New Roman" w:cs="Times New Roman"/>
          <w:b/>
          <w:bCs/>
          <w:color w:val="000000"/>
          <w:sz w:val="24"/>
          <w:szCs w:val="24"/>
        </w:rPr>
        <w:t xml:space="preserve">Mišrių </w:t>
      </w:r>
      <w:r w:rsidR="00DE4856" w:rsidRPr="00DE4856">
        <w:rPr>
          <w:rFonts w:ascii="Times New Roman" w:eastAsia="Times New Roman" w:hAnsi="Times New Roman" w:cs="Times New Roman"/>
          <w:b/>
          <w:bCs/>
          <w:sz w:val="24"/>
          <w:szCs w:val="24"/>
        </w:rPr>
        <w:t>komunalinių ir maisto atliekų surinkimo ir vežimo paslaugos Druskininkų savivaldybės teritorijoje paslaugas</w:t>
      </w:r>
      <w:r w:rsidR="00B41C66" w:rsidRPr="00DE4856">
        <w:rPr>
          <w:rFonts w:ascii="Times New Roman" w:eastAsia="Calibri" w:hAnsi="Times New Roman" w:cs="Times New Roman"/>
          <w:sz w:val="24"/>
          <w:szCs w:val="24"/>
        </w:rPr>
        <w:t>.</w:t>
      </w:r>
      <w:r w:rsidR="00B41C66" w:rsidRPr="00FA0AFD">
        <w:rPr>
          <w:rFonts w:ascii="Times New Roman" w:hAnsi="Times New Roman" w:cs="Times New Roman"/>
          <w:sz w:val="24"/>
          <w:szCs w:val="24"/>
        </w:rPr>
        <w:t xml:space="preserve"> Reikalavimai pirkimo objektui nustatyti </w:t>
      </w:r>
      <w:r w:rsidR="00140778" w:rsidRPr="00140778">
        <w:rPr>
          <w:rFonts w:ascii="Times New Roman" w:hAnsi="Times New Roman" w:cs="Times New Roman"/>
          <w:i/>
          <w:iCs/>
          <w:color w:val="7030A0"/>
          <w:sz w:val="24"/>
          <w:szCs w:val="24"/>
        </w:rPr>
        <w:t>S</w:t>
      </w:r>
      <w:r w:rsidR="00444CAF" w:rsidRPr="00140778">
        <w:rPr>
          <w:rFonts w:ascii="Times New Roman" w:hAnsi="Times New Roman" w:cs="Times New Roman"/>
          <w:i/>
          <w:iCs/>
          <w:color w:val="7030A0"/>
          <w:sz w:val="24"/>
          <w:szCs w:val="24"/>
        </w:rPr>
        <w:t xml:space="preserve">pecialiųjų </w:t>
      </w:r>
      <w:r w:rsidR="00CE7209" w:rsidRPr="00140778">
        <w:rPr>
          <w:rFonts w:ascii="Times New Roman" w:hAnsi="Times New Roman" w:cs="Times New Roman"/>
          <w:i/>
          <w:iCs/>
          <w:color w:val="7030A0"/>
          <w:sz w:val="24"/>
          <w:szCs w:val="24"/>
        </w:rPr>
        <w:t xml:space="preserve">pirkimo </w:t>
      </w:r>
      <w:r w:rsidR="00444CAF" w:rsidRPr="00140778">
        <w:rPr>
          <w:rFonts w:ascii="Times New Roman" w:hAnsi="Times New Roman" w:cs="Times New Roman"/>
          <w:i/>
          <w:iCs/>
          <w:color w:val="7030A0"/>
          <w:sz w:val="24"/>
          <w:szCs w:val="24"/>
        </w:rPr>
        <w:t>sąlygų</w:t>
      </w:r>
      <w:r w:rsidR="002C5037" w:rsidRPr="00140778">
        <w:rPr>
          <w:rFonts w:ascii="Times New Roman" w:hAnsi="Times New Roman" w:cs="Times New Roman"/>
          <w:i/>
          <w:iCs/>
          <w:color w:val="7030A0"/>
          <w:sz w:val="24"/>
          <w:szCs w:val="24"/>
        </w:rPr>
        <w:t xml:space="preserve"> 2</w:t>
      </w:r>
      <w:r w:rsidR="00444CAF" w:rsidRPr="00140778">
        <w:rPr>
          <w:rFonts w:ascii="Times New Roman" w:hAnsi="Times New Roman" w:cs="Times New Roman"/>
          <w:i/>
          <w:iCs/>
          <w:color w:val="7030A0"/>
          <w:sz w:val="24"/>
          <w:szCs w:val="24"/>
        </w:rPr>
        <w:t xml:space="preserve"> priede</w:t>
      </w:r>
      <w:r w:rsidR="00140778" w:rsidRPr="00140778">
        <w:rPr>
          <w:rFonts w:ascii="Times New Roman" w:hAnsi="Times New Roman" w:cs="Times New Roman"/>
          <w:i/>
          <w:iCs/>
          <w:color w:val="7030A0"/>
          <w:sz w:val="24"/>
          <w:szCs w:val="24"/>
        </w:rPr>
        <w:t xml:space="preserve"> „Techninė specifikacija“</w:t>
      </w:r>
      <w:r w:rsidR="00B41C66" w:rsidRPr="00FA0AFD">
        <w:rPr>
          <w:rFonts w:ascii="Times New Roman" w:hAnsi="Times New Roman" w:cs="Times New Roman"/>
          <w:sz w:val="24"/>
          <w:szCs w:val="24"/>
        </w:rPr>
        <w:t>.</w:t>
      </w:r>
    </w:p>
    <w:p w14:paraId="6AE3FB5E" w14:textId="3F184138" w:rsidR="008C258C" w:rsidRDefault="008E290C" w:rsidP="008C258C">
      <w:pPr>
        <w:pStyle w:val="Betarp"/>
        <w:spacing w:after="120"/>
        <w:ind w:firstLine="1298"/>
        <w:contextualSpacing/>
        <w:jc w:val="both"/>
        <w:rPr>
          <w:rFonts w:ascii="Times New Roman" w:eastAsia="Times New Roman" w:hAnsi="Times New Roman" w:cs="Times New Roman"/>
          <w:color w:val="000000"/>
          <w:kern w:val="2"/>
          <w:sz w:val="24"/>
          <w:szCs w:val="24"/>
          <w:lang w:eastAsia="en-US"/>
        </w:rPr>
      </w:pPr>
      <w:r w:rsidRPr="005A361B">
        <w:rPr>
          <w:rFonts w:ascii="Times New Roman" w:hAnsi="Times New Roman" w:cs="Times New Roman"/>
          <w:sz w:val="24"/>
          <w:szCs w:val="24"/>
        </w:rPr>
        <w:t xml:space="preserve">2.2. </w:t>
      </w:r>
      <w:r w:rsidR="008C258C" w:rsidRPr="0039469A">
        <w:rPr>
          <w:rFonts w:ascii="Times New Roman" w:hAnsi="Times New Roman" w:cs="Times New Roman"/>
          <w:sz w:val="24"/>
          <w:szCs w:val="24"/>
        </w:rPr>
        <w:t xml:space="preserve">Perkamų paslaugų kiekis (apimtis) </w:t>
      </w:r>
      <w:r w:rsidR="008C258C">
        <w:rPr>
          <w:rFonts w:ascii="Times New Roman" w:hAnsi="Times New Roman" w:cs="Times New Roman"/>
          <w:sz w:val="24"/>
          <w:szCs w:val="24"/>
        </w:rPr>
        <w:t xml:space="preserve">- </w:t>
      </w:r>
      <w:r w:rsidR="004442A9" w:rsidRPr="005A361B">
        <w:rPr>
          <w:rFonts w:ascii="Times New Roman" w:hAnsi="Times New Roman" w:cs="Times New Roman"/>
          <w:sz w:val="24"/>
          <w:szCs w:val="24"/>
        </w:rPr>
        <w:t>Techninėje specifikacijoje, nurodyti kiekiai yra preliminarūs ir nelaikomi faktiniais, jie skirti pirkimo konkurso dalyviams pasiūlymams parengti ir nustatyti konkurso laimėtoją. Įsigyjamų paslaugų apimtis gali kisti (gali būti įsigyta daugiau arba mažiau techninėje specifikacijoje nurodytų paslaugų apimties)</w:t>
      </w:r>
      <w:r w:rsidR="009E6FA9" w:rsidRPr="005A361B">
        <w:rPr>
          <w:rFonts w:ascii="Times New Roman" w:hAnsi="Times New Roman" w:cs="Times New Roman"/>
          <w:sz w:val="24"/>
          <w:szCs w:val="24"/>
        </w:rPr>
        <w:t xml:space="preserve">, </w:t>
      </w:r>
      <w:r w:rsidR="007F33DB" w:rsidRPr="005A361B">
        <w:rPr>
          <w:rFonts w:ascii="Times New Roman" w:eastAsia="Times New Roman" w:hAnsi="Times New Roman" w:cs="Times New Roman"/>
          <w:color w:val="000000"/>
          <w:kern w:val="2"/>
          <w:sz w:val="24"/>
          <w:szCs w:val="24"/>
          <w:lang w:eastAsia="en-US"/>
        </w:rPr>
        <w:t>neviršijant</w:t>
      </w:r>
      <w:r w:rsidR="00C83877">
        <w:rPr>
          <w:rFonts w:ascii="Times New Roman" w:eastAsia="Times New Roman" w:hAnsi="Times New Roman" w:cs="Times New Roman"/>
          <w:color w:val="000000"/>
          <w:kern w:val="2"/>
          <w:sz w:val="24"/>
          <w:szCs w:val="24"/>
          <w:lang w:eastAsia="en-US"/>
        </w:rPr>
        <w:t xml:space="preserve"> pradinės sutarties vertės</w:t>
      </w:r>
      <w:r w:rsidR="005A361B" w:rsidRPr="005A361B">
        <w:rPr>
          <w:rFonts w:ascii="Times New Roman" w:eastAsia="Times New Roman" w:hAnsi="Times New Roman" w:cs="Times New Roman"/>
          <w:color w:val="000000"/>
          <w:kern w:val="2"/>
          <w:sz w:val="24"/>
          <w:szCs w:val="24"/>
          <w:lang w:eastAsia="en-US"/>
        </w:rPr>
        <w:t>,</w:t>
      </w:r>
      <w:r w:rsidR="007F33DB" w:rsidRPr="005A361B">
        <w:rPr>
          <w:rFonts w:ascii="Times New Roman" w:eastAsia="Times New Roman" w:hAnsi="Times New Roman" w:cs="Times New Roman"/>
          <w:color w:val="000000"/>
          <w:kern w:val="2"/>
          <w:sz w:val="24"/>
          <w:szCs w:val="24"/>
          <w:lang w:eastAsia="en-US"/>
        </w:rPr>
        <w:t xml:space="preserve"> nurodytos </w:t>
      </w:r>
      <w:r w:rsidR="001178C9" w:rsidRPr="005A361B">
        <w:rPr>
          <w:rFonts w:ascii="Times New Roman" w:eastAsia="Times New Roman" w:hAnsi="Times New Roman" w:cs="Times New Roman"/>
          <w:color w:val="000000"/>
          <w:kern w:val="2"/>
          <w:sz w:val="24"/>
          <w:szCs w:val="24"/>
          <w:lang w:eastAsia="en-US"/>
        </w:rPr>
        <w:t>specialiųjų sąlygų 2.3 punkte</w:t>
      </w:r>
      <w:r w:rsidR="005A361B" w:rsidRPr="005A361B">
        <w:rPr>
          <w:rFonts w:ascii="Times New Roman" w:eastAsia="Times New Roman" w:hAnsi="Times New Roman" w:cs="Times New Roman"/>
          <w:color w:val="000000"/>
          <w:kern w:val="2"/>
          <w:sz w:val="24"/>
          <w:szCs w:val="24"/>
          <w:lang w:eastAsia="en-US"/>
        </w:rPr>
        <w:t xml:space="preserve">. </w:t>
      </w:r>
      <w:r w:rsidR="007F33DB" w:rsidRPr="005A361B">
        <w:rPr>
          <w:rFonts w:ascii="Times New Roman" w:eastAsia="Times New Roman" w:hAnsi="Times New Roman" w:cs="Times New Roman"/>
          <w:color w:val="000000"/>
          <w:kern w:val="2"/>
          <w:sz w:val="24"/>
          <w:szCs w:val="24"/>
          <w:lang w:eastAsia="en-US"/>
        </w:rPr>
        <w:t xml:space="preserve">Pirkėjas neįsipareigoja išpirkti visos Techninėje specifikacijoje nurodytos Paslaugų apimties arba išpirkti Paslaugų už </w:t>
      </w:r>
      <w:r w:rsidR="002838FB">
        <w:rPr>
          <w:rFonts w:ascii="Times New Roman" w:eastAsia="Times New Roman" w:hAnsi="Times New Roman" w:cs="Times New Roman"/>
          <w:color w:val="000000"/>
          <w:kern w:val="2"/>
          <w:sz w:val="24"/>
          <w:szCs w:val="24"/>
          <w:lang w:eastAsia="en-US"/>
        </w:rPr>
        <w:t xml:space="preserve">pradinę sutarties vertę. </w:t>
      </w:r>
    </w:p>
    <w:p w14:paraId="445CEBB7" w14:textId="75306D71" w:rsidR="005033E7" w:rsidRDefault="008C258C" w:rsidP="00EC3395">
      <w:pPr>
        <w:pStyle w:val="Betarp"/>
        <w:ind w:firstLine="1298"/>
        <w:contextualSpacing/>
        <w:jc w:val="both"/>
        <w:rPr>
          <w:rFonts w:ascii="Times New Roman" w:hAnsi="Times New Roman" w:cs="Times New Roman"/>
          <w:sz w:val="24"/>
          <w:szCs w:val="24"/>
        </w:rPr>
      </w:pPr>
      <w:r w:rsidRPr="00AC1E7A">
        <w:rPr>
          <w:rFonts w:ascii="Times New Roman" w:eastAsia="Times New Roman" w:hAnsi="Times New Roman" w:cs="Times New Roman"/>
          <w:color w:val="000000"/>
          <w:kern w:val="2"/>
          <w:sz w:val="24"/>
          <w:szCs w:val="24"/>
          <w:lang w:eastAsia="en-US"/>
        </w:rPr>
        <w:t xml:space="preserve">2.3. </w:t>
      </w:r>
      <w:r w:rsidR="00011701" w:rsidRPr="00AC1E7A">
        <w:rPr>
          <w:rFonts w:ascii="Times New Roman" w:hAnsi="Times New Roman" w:cs="Times New Roman"/>
          <w:sz w:val="24"/>
          <w:szCs w:val="24"/>
        </w:rPr>
        <w:t>Pradinės Sutarties vertė (</w:t>
      </w:r>
      <w:r w:rsidR="00011701" w:rsidRPr="00AC1E7A">
        <w:rPr>
          <w:rFonts w:ascii="Times New Roman" w:hAnsi="Times New Roman" w:cs="Times New Roman"/>
          <w:color w:val="000000"/>
          <w:sz w:val="24"/>
          <w:szCs w:val="24"/>
        </w:rPr>
        <w:t>maksimaliai pirkimui skirta lėšų suma)</w:t>
      </w:r>
      <w:r w:rsidR="00011701" w:rsidRPr="00AC1E7A">
        <w:rPr>
          <w:rFonts w:ascii="Times New Roman" w:hAnsi="Times New Roman" w:cs="Times New Roman"/>
          <w:sz w:val="24"/>
          <w:szCs w:val="24"/>
        </w:rPr>
        <w:t xml:space="preserve"> </w:t>
      </w:r>
      <w:r w:rsidR="00EC3395" w:rsidRPr="004D0039">
        <w:rPr>
          <w:rFonts w:ascii="Times New Roman" w:hAnsi="Times New Roman" w:cs="Times New Roman"/>
          <w:b/>
          <w:bCs/>
          <w:sz w:val="24"/>
          <w:szCs w:val="24"/>
        </w:rPr>
        <w:t>1 642 705,00</w:t>
      </w:r>
      <w:r w:rsidR="00EC3395">
        <w:rPr>
          <w:rFonts w:ascii="Times New Roman" w:hAnsi="Times New Roman" w:cs="Times New Roman"/>
          <w:sz w:val="24"/>
          <w:szCs w:val="24"/>
        </w:rPr>
        <w:t xml:space="preserve"> </w:t>
      </w:r>
      <w:r w:rsidR="00EC3395" w:rsidRPr="003E4C55">
        <w:rPr>
          <w:rFonts w:ascii="Times New Roman" w:hAnsi="Times New Roman" w:cs="Times New Roman"/>
          <w:sz w:val="24"/>
          <w:szCs w:val="24"/>
        </w:rPr>
        <w:t xml:space="preserve">Eur, be PVM, </w:t>
      </w:r>
      <w:r w:rsidR="00EC3395" w:rsidRPr="00D32CA3">
        <w:rPr>
          <w:rFonts w:ascii="Times New Roman" w:hAnsi="Times New Roman" w:cs="Times New Roman"/>
          <w:b/>
          <w:bCs/>
          <w:sz w:val="24"/>
          <w:szCs w:val="24"/>
        </w:rPr>
        <w:t>1</w:t>
      </w:r>
      <w:r w:rsidR="00EC3395">
        <w:rPr>
          <w:rFonts w:ascii="Times New Roman" w:hAnsi="Times New Roman" w:cs="Times New Roman"/>
          <w:b/>
          <w:bCs/>
          <w:sz w:val="24"/>
          <w:szCs w:val="24"/>
        </w:rPr>
        <w:t> </w:t>
      </w:r>
      <w:r w:rsidR="00EC3395" w:rsidRPr="00D32CA3">
        <w:rPr>
          <w:rFonts w:ascii="Times New Roman" w:hAnsi="Times New Roman" w:cs="Times New Roman"/>
          <w:b/>
          <w:bCs/>
          <w:sz w:val="24"/>
          <w:szCs w:val="24"/>
        </w:rPr>
        <w:t>987</w:t>
      </w:r>
      <w:r w:rsidR="00EC3395">
        <w:rPr>
          <w:rFonts w:ascii="Times New Roman" w:hAnsi="Times New Roman" w:cs="Times New Roman"/>
          <w:b/>
          <w:bCs/>
          <w:sz w:val="24"/>
          <w:szCs w:val="24"/>
        </w:rPr>
        <w:t xml:space="preserve"> </w:t>
      </w:r>
      <w:r w:rsidR="00EC3395" w:rsidRPr="00D32CA3">
        <w:rPr>
          <w:rFonts w:ascii="Times New Roman" w:hAnsi="Times New Roman" w:cs="Times New Roman"/>
          <w:b/>
          <w:bCs/>
          <w:sz w:val="24"/>
          <w:szCs w:val="24"/>
        </w:rPr>
        <w:t>673,05</w:t>
      </w:r>
      <w:r w:rsidR="00EC3395">
        <w:rPr>
          <w:rFonts w:ascii="Times New Roman" w:hAnsi="Times New Roman" w:cs="Times New Roman"/>
          <w:sz w:val="24"/>
          <w:szCs w:val="24"/>
        </w:rPr>
        <w:t xml:space="preserve"> </w:t>
      </w:r>
      <w:r w:rsidR="00EC3395" w:rsidRPr="003E4C55">
        <w:rPr>
          <w:rFonts w:ascii="Times New Roman" w:hAnsi="Times New Roman" w:cs="Times New Roman"/>
          <w:sz w:val="24"/>
          <w:szCs w:val="24"/>
        </w:rPr>
        <w:t>Eur su PVM.</w:t>
      </w:r>
      <w:r w:rsidR="00011701" w:rsidRPr="009861B0">
        <w:rPr>
          <w:rFonts w:ascii="Times New Roman" w:hAnsi="Times New Roman" w:cs="Times New Roman"/>
          <w:sz w:val="24"/>
          <w:szCs w:val="24"/>
        </w:rPr>
        <w:t xml:space="preserve"> Tiekėjo pasiūlymo kaina šiam pirkimui negali viršyti </w:t>
      </w:r>
      <w:r w:rsidR="00EC3395" w:rsidRPr="004D0039">
        <w:rPr>
          <w:rFonts w:ascii="Times New Roman" w:hAnsi="Times New Roman" w:cs="Times New Roman"/>
          <w:b/>
          <w:bCs/>
          <w:sz w:val="24"/>
          <w:szCs w:val="24"/>
        </w:rPr>
        <w:t>1 642 705,00</w:t>
      </w:r>
      <w:r w:rsidR="00EC3395">
        <w:rPr>
          <w:rFonts w:ascii="Times New Roman" w:hAnsi="Times New Roman" w:cs="Times New Roman"/>
          <w:sz w:val="24"/>
          <w:szCs w:val="24"/>
        </w:rPr>
        <w:t xml:space="preserve"> </w:t>
      </w:r>
      <w:r w:rsidR="00EC3395" w:rsidRPr="003E4C55">
        <w:rPr>
          <w:rFonts w:ascii="Times New Roman" w:hAnsi="Times New Roman" w:cs="Times New Roman"/>
          <w:sz w:val="24"/>
          <w:szCs w:val="24"/>
        </w:rPr>
        <w:t xml:space="preserve">Eur, be PVM, </w:t>
      </w:r>
      <w:r w:rsidR="00EC3395">
        <w:rPr>
          <w:rFonts w:ascii="Times New Roman" w:hAnsi="Times New Roman" w:cs="Times New Roman"/>
          <w:sz w:val="24"/>
          <w:szCs w:val="24"/>
        </w:rPr>
        <w:t xml:space="preserve"> </w:t>
      </w:r>
      <w:r w:rsidR="00EC3395">
        <w:rPr>
          <w:rFonts w:ascii="Times New Roman" w:hAnsi="Times New Roman" w:cs="Times New Roman"/>
          <w:b/>
          <w:bCs/>
          <w:sz w:val="24"/>
          <w:szCs w:val="24"/>
        </w:rPr>
        <w:t xml:space="preserve">1 </w:t>
      </w:r>
      <w:r w:rsidR="00EC3395" w:rsidRPr="00D32CA3">
        <w:rPr>
          <w:rFonts w:ascii="Times New Roman" w:hAnsi="Times New Roman" w:cs="Times New Roman"/>
          <w:b/>
          <w:bCs/>
          <w:sz w:val="24"/>
          <w:szCs w:val="24"/>
        </w:rPr>
        <w:t>987</w:t>
      </w:r>
      <w:r w:rsidR="00EC3395">
        <w:rPr>
          <w:rFonts w:ascii="Times New Roman" w:hAnsi="Times New Roman" w:cs="Times New Roman"/>
          <w:b/>
          <w:bCs/>
          <w:sz w:val="24"/>
          <w:szCs w:val="24"/>
        </w:rPr>
        <w:t xml:space="preserve"> </w:t>
      </w:r>
      <w:r w:rsidR="00EC3395" w:rsidRPr="00D32CA3">
        <w:rPr>
          <w:rFonts w:ascii="Times New Roman" w:hAnsi="Times New Roman" w:cs="Times New Roman"/>
          <w:b/>
          <w:bCs/>
          <w:sz w:val="24"/>
          <w:szCs w:val="24"/>
        </w:rPr>
        <w:t>673,05</w:t>
      </w:r>
      <w:r w:rsidR="00EC3395">
        <w:rPr>
          <w:rFonts w:ascii="Times New Roman" w:hAnsi="Times New Roman" w:cs="Times New Roman"/>
          <w:sz w:val="24"/>
          <w:szCs w:val="24"/>
        </w:rPr>
        <w:t xml:space="preserve"> </w:t>
      </w:r>
      <w:r w:rsidR="00EC3395" w:rsidRPr="003E4C55">
        <w:rPr>
          <w:rFonts w:ascii="Times New Roman" w:hAnsi="Times New Roman" w:cs="Times New Roman"/>
          <w:sz w:val="24"/>
          <w:szCs w:val="24"/>
        </w:rPr>
        <w:t>Eur su PVM.</w:t>
      </w:r>
      <w:r w:rsidR="00EC3395">
        <w:rPr>
          <w:rFonts w:ascii="Times New Roman" w:hAnsi="Times New Roman" w:cs="Times New Roman"/>
          <w:sz w:val="24"/>
          <w:szCs w:val="24"/>
        </w:rPr>
        <w:t xml:space="preserve"> </w:t>
      </w:r>
      <w:r w:rsidR="00011701" w:rsidRPr="009861B0">
        <w:rPr>
          <w:rFonts w:ascii="Times New Roman" w:hAnsi="Times New Roman" w:cs="Times New Roman"/>
          <w:sz w:val="24"/>
          <w:szCs w:val="24"/>
        </w:rPr>
        <w:t>Tiekėjo, kuris pasiūlys didesnę kainą, perkančioji organizacija laikys, per didele ir nepriimtina ir toks pasiūlymas bus atmetamas.</w:t>
      </w:r>
    </w:p>
    <w:p w14:paraId="5B3D4E48" w14:textId="2BADC4A0" w:rsidR="00EA55F4" w:rsidRDefault="009739A6" w:rsidP="00EA55F4">
      <w:pPr>
        <w:pStyle w:val="Betarp"/>
        <w:spacing w:after="120"/>
        <w:ind w:firstLine="1298"/>
        <w:contextualSpacing/>
        <w:jc w:val="both"/>
        <w:rPr>
          <w:rFonts w:ascii="Times New Roman" w:hAnsi="Times New Roman" w:cs="Times New Roman"/>
          <w:sz w:val="24"/>
          <w:szCs w:val="24"/>
        </w:rPr>
      </w:pPr>
      <w:r w:rsidRPr="00FA0AFD">
        <w:rPr>
          <w:rFonts w:ascii="Times New Roman" w:hAnsi="Times New Roman" w:cs="Times New Roman"/>
          <w:sz w:val="24"/>
          <w:szCs w:val="24"/>
        </w:rPr>
        <w:t>2.4.</w:t>
      </w:r>
      <w:r w:rsidR="00081F7B" w:rsidRPr="00FA0AFD">
        <w:rPr>
          <w:rFonts w:ascii="Times New Roman" w:hAnsi="Times New Roman" w:cs="Times New Roman"/>
          <w:sz w:val="24"/>
          <w:szCs w:val="24"/>
        </w:rPr>
        <w:t xml:space="preserve"> </w:t>
      </w:r>
      <w:r w:rsidR="00FF4400" w:rsidRPr="00FA0AFD">
        <w:rPr>
          <w:rFonts w:ascii="Times New Roman" w:eastAsia="Times New Roman" w:hAnsi="Times New Roman" w:cs="Times New Roman"/>
          <w:sz w:val="24"/>
          <w:szCs w:val="24"/>
          <w:lang w:eastAsia="en-US"/>
        </w:rPr>
        <w:t>Šis pirkimas nėra skirstomas į pirkimo dalis, todėl pasiūlymai turi būti teikiami visam nurodytam paslaugų kiekiui.</w:t>
      </w:r>
      <w:r w:rsidR="00EA55F4">
        <w:rPr>
          <w:rFonts w:ascii="Times New Roman" w:hAnsi="Times New Roman" w:cs="Times New Roman"/>
          <w:sz w:val="24"/>
          <w:szCs w:val="24"/>
        </w:rPr>
        <w:t xml:space="preserve"> </w:t>
      </w:r>
      <w:r w:rsidR="00EA55F4" w:rsidRPr="00EA55F4">
        <w:rPr>
          <w:rFonts w:ascii="Times New Roman" w:hAnsi="Times New Roman" w:cs="Times New Roman"/>
          <w:sz w:val="24"/>
          <w:szCs w:val="24"/>
        </w:rPr>
        <w:t>Pirkimo objekto skaidymas į dalis perkamų paslaugų atžvilgiu yra netikslingas ir neracionalus dėl pirkimo objekto specifikos, pakankamai mažos aptarnaujamos teritorijos, kadangi nebūtų įmanoma užtikrinti kokybiško paslaugų suteikimo, taip pat Pirkimo objekto skaidymas gali turėti neigiamą poveikį tiek paslaugų kokybei, tiek aplinkai, nes:</w:t>
      </w:r>
    </w:p>
    <w:p w14:paraId="6538B0E7" w14:textId="66057895" w:rsidR="00EA55F4" w:rsidRDefault="00EA55F4" w:rsidP="00EA55F4">
      <w:pPr>
        <w:pStyle w:val="Betarp"/>
        <w:spacing w:after="120"/>
        <w:ind w:firstLine="1298"/>
        <w:contextualSpacing/>
        <w:jc w:val="both"/>
        <w:rPr>
          <w:rFonts w:ascii="Times New Roman" w:hAnsi="Times New Roman" w:cs="Times New Roman"/>
          <w:sz w:val="24"/>
          <w:szCs w:val="24"/>
        </w:rPr>
      </w:pPr>
      <w:r>
        <w:rPr>
          <w:rFonts w:ascii="Times New Roman" w:hAnsi="Times New Roman" w:cs="Times New Roman"/>
          <w:sz w:val="24"/>
          <w:szCs w:val="24"/>
        </w:rPr>
        <w:t xml:space="preserve">i) </w:t>
      </w:r>
      <w:r w:rsidRPr="00EA55F4">
        <w:rPr>
          <w:rFonts w:ascii="Times New Roman" w:hAnsi="Times New Roman" w:cs="Times New Roman"/>
          <w:sz w:val="24"/>
          <w:szCs w:val="24"/>
        </w:rPr>
        <w:t xml:space="preserve">sukeltų realią riziką nesulaukti pasiūlymų visoms pirkimo dalims dėl reikšmingų investicinių kaštų (transporto priemonių, programinės įrangos įsigijimo ir jos suderinimo), ir pakankamai mažos aptarnaujamos teritorijos, atitikimai ir pirkimo vertės; </w:t>
      </w:r>
    </w:p>
    <w:p w14:paraId="4BE9441D" w14:textId="08A42A35" w:rsidR="00EA55F4" w:rsidRDefault="00EA55F4" w:rsidP="00EA55F4">
      <w:pPr>
        <w:pStyle w:val="Betarp"/>
        <w:spacing w:after="120"/>
        <w:ind w:firstLine="1298"/>
        <w:contextualSpacing/>
        <w:jc w:val="both"/>
        <w:rPr>
          <w:rFonts w:ascii="Times New Roman" w:hAnsi="Times New Roman" w:cs="Times New Roman"/>
          <w:sz w:val="24"/>
          <w:szCs w:val="24"/>
        </w:rPr>
      </w:pPr>
      <w:r>
        <w:rPr>
          <w:rFonts w:ascii="Times New Roman" w:hAnsi="Times New Roman" w:cs="Times New Roman"/>
          <w:sz w:val="24"/>
          <w:szCs w:val="24"/>
        </w:rPr>
        <w:t xml:space="preserve">ii) </w:t>
      </w:r>
      <w:r w:rsidRPr="00EA55F4">
        <w:rPr>
          <w:rFonts w:ascii="Times New Roman" w:hAnsi="Times New Roman" w:cs="Times New Roman"/>
          <w:sz w:val="24"/>
          <w:szCs w:val="24"/>
        </w:rPr>
        <w:t>apribotų technikos optimizavimo galimybes, padidintų spūsčių tikimybę mieste/seniūnijose bei padidintų taršos lygį dėl papildomo aptarnaujančio transporto kiekio,</w:t>
      </w:r>
    </w:p>
    <w:p w14:paraId="34BD531B" w14:textId="51F98E0F" w:rsidR="00EA55F4" w:rsidRDefault="00EA55F4" w:rsidP="00EA55F4">
      <w:pPr>
        <w:pStyle w:val="Betarp"/>
        <w:spacing w:after="120"/>
        <w:ind w:firstLine="1298"/>
        <w:contextualSpacing/>
        <w:jc w:val="both"/>
        <w:rPr>
          <w:rFonts w:ascii="Times New Roman" w:hAnsi="Times New Roman" w:cs="Times New Roman"/>
          <w:sz w:val="24"/>
          <w:szCs w:val="24"/>
        </w:rPr>
      </w:pPr>
      <w:r>
        <w:rPr>
          <w:rFonts w:ascii="Times New Roman" w:hAnsi="Times New Roman" w:cs="Times New Roman"/>
          <w:sz w:val="24"/>
          <w:szCs w:val="24"/>
        </w:rPr>
        <w:t xml:space="preserve">iii) </w:t>
      </w:r>
      <w:r w:rsidRPr="00EA55F4">
        <w:rPr>
          <w:rFonts w:ascii="Times New Roman" w:hAnsi="Times New Roman" w:cs="Times New Roman"/>
          <w:sz w:val="24"/>
          <w:szCs w:val="24"/>
        </w:rPr>
        <w:t>apsunkintų ryšio palaikymą su rinkliavos mokėtojais, t.y. to paties miesto /seniūnijų gyventojai turėtų kreiptis į skirtingus paslaugos tiekėjus.</w:t>
      </w:r>
    </w:p>
    <w:p w14:paraId="494BE99B" w14:textId="4B83DBF4" w:rsidR="00EA55F4" w:rsidRPr="00EA55F4" w:rsidRDefault="00EA55F4" w:rsidP="00EA55F4">
      <w:pPr>
        <w:pStyle w:val="Betarp"/>
        <w:spacing w:after="120"/>
        <w:ind w:firstLine="1298"/>
        <w:contextualSpacing/>
        <w:jc w:val="both"/>
        <w:rPr>
          <w:rFonts w:ascii="Times New Roman" w:hAnsi="Times New Roman" w:cs="Times New Roman"/>
          <w:sz w:val="24"/>
          <w:szCs w:val="24"/>
        </w:rPr>
      </w:pPr>
      <w:r>
        <w:rPr>
          <w:rFonts w:ascii="Times New Roman" w:hAnsi="Times New Roman" w:cs="Times New Roman"/>
          <w:sz w:val="24"/>
          <w:szCs w:val="24"/>
        </w:rPr>
        <w:t xml:space="preserve">iv) </w:t>
      </w:r>
      <w:r w:rsidRPr="00EA55F4">
        <w:rPr>
          <w:rFonts w:ascii="Times New Roman" w:hAnsi="Times New Roman" w:cs="Times New Roman"/>
          <w:sz w:val="24"/>
          <w:szCs w:val="24"/>
        </w:rPr>
        <w:t>atsižvelgiant į pirkimo objekto specifiką, kokybiniu pagrindu pirkimo skaidyti į dalis neįmanoma, o kiekybiniu – netikslinga dėl aukščiau nurodytų priežasčių;</w:t>
      </w:r>
    </w:p>
    <w:p w14:paraId="059E8CCE" w14:textId="1B703C0C" w:rsidR="00EA55F4" w:rsidRDefault="00EA55F4" w:rsidP="00EA55F4">
      <w:pPr>
        <w:pStyle w:val="Betarp"/>
        <w:spacing w:after="120"/>
        <w:ind w:firstLine="1298"/>
        <w:contextualSpacing/>
        <w:jc w:val="both"/>
        <w:rPr>
          <w:rFonts w:ascii="Times New Roman" w:hAnsi="Times New Roman" w:cs="Times New Roman"/>
          <w:sz w:val="24"/>
          <w:szCs w:val="24"/>
        </w:rPr>
      </w:pPr>
      <w:r w:rsidRPr="00EA55F4">
        <w:rPr>
          <w:rFonts w:ascii="Times New Roman" w:hAnsi="Times New Roman" w:cs="Times New Roman"/>
          <w:sz w:val="24"/>
          <w:szCs w:val="24"/>
        </w:rPr>
        <w:t>Atsižvelgiant į aukščiau nurodytas priežastis, pirkimo objekto neskaidymas laikytinas pagrįstu, proporcingu ir užtikrinančiu efektyvų paslaugų teikimą bei racionalų viešųjų lėšų panaudojimą.</w:t>
      </w:r>
    </w:p>
    <w:p w14:paraId="6E09EDCA" w14:textId="77777777" w:rsidR="006F1598" w:rsidRPr="00FA0AFD" w:rsidRDefault="006F1598" w:rsidP="006F1598">
      <w:pPr>
        <w:pStyle w:val="Betarp"/>
        <w:spacing w:after="120"/>
        <w:ind w:firstLine="1298"/>
        <w:contextualSpacing/>
        <w:jc w:val="both"/>
        <w:rPr>
          <w:rFonts w:ascii="Times New Roman" w:hAnsi="Times New Roman" w:cs="Times New Roman"/>
          <w:sz w:val="24"/>
          <w:szCs w:val="24"/>
        </w:rPr>
      </w:pPr>
      <w:r w:rsidRPr="00FA0AFD">
        <w:rPr>
          <w:rFonts w:ascii="Times New Roman" w:hAnsi="Times New Roman" w:cs="Times New Roman"/>
          <w:sz w:val="24"/>
          <w:szCs w:val="24"/>
        </w:rPr>
        <w:t xml:space="preserve">2.5. </w:t>
      </w:r>
      <w:r w:rsidR="008F06E0" w:rsidRPr="00FA0AFD">
        <w:rPr>
          <w:rFonts w:ascii="Times New Roman" w:hAnsi="Times New Roman" w:cs="Times New Roman"/>
          <w:sz w:val="24"/>
          <w:szCs w:val="24"/>
        </w:rPr>
        <w:t xml:space="preserve">Paslaugų atlikimo vieta: </w:t>
      </w:r>
      <w:r w:rsidR="00F31770" w:rsidRPr="00FA0AFD">
        <w:rPr>
          <w:rFonts w:ascii="Times New Roman" w:hAnsi="Times New Roman" w:cs="Times New Roman"/>
          <w:sz w:val="24"/>
          <w:szCs w:val="24"/>
        </w:rPr>
        <w:t>Druskininkų savivaldybės teritorija.</w:t>
      </w:r>
    </w:p>
    <w:p w14:paraId="7EAB11BE" w14:textId="749DADE6" w:rsidR="00C329E9" w:rsidRDefault="006F1598" w:rsidP="00C329E9">
      <w:pPr>
        <w:pStyle w:val="Betarp"/>
        <w:spacing w:after="120"/>
        <w:ind w:firstLine="1298"/>
        <w:contextualSpacing/>
        <w:jc w:val="both"/>
        <w:rPr>
          <w:rFonts w:ascii="Times New Roman" w:hAnsi="Times New Roman" w:cs="Times New Roman"/>
          <w:sz w:val="24"/>
          <w:szCs w:val="24"/>
        </w:rPr>
      </w:pPr>
      <w:r w:rsidRPr="00CF746A">
        <w:rPr>
          <w:rFonts w:ascii="Times New Roman" w:hAnsi="Times New Roman" w:cs="Times New Roman"/>
          <w:sz w:val="24"/>
          <w:szCs w:val="24"/>
        </w:rPr>
        <w:t xml:space="preserve">2.6. </w:t>
      </w:r>
      <w:r w:rsidR="00977591" w:rsidRPr="00CF746A">
        <w:rPr>
          <w:rFonts w:ascii="Times New Roman" w:hAnsi="Times New Roman" w:cs="Times New Roman"/>
          <w:sz w:val="24"/>
          <w:szCs w:val="24"/>
        </w:rPr>
        <w:t xml:space="preserve">Paslaugų </w:t>
      </w:r>
      <w:r w:rsidR="008C258C">
        <w:rPr>
          <w:rFonts w:ascii="Times New Roman" w:hAnsi="Times New Roman" w:cs="Times New Roman"/>
          <w:sz w:val="24"/>
          <w:szCs w:val="24"/>
        </w:rPr>
        <w:t xml:space="preserve">teikimo </w:t>
      </w:r>
      <w:r w:rsidR="00977CB7" w:rsidRPr="00CF746A">
        <w:rPr>
          <w:rFonts w:ascii="Times New Roman" w:hAnsi="Times New Roman" w:cs="Times New Roman"/>
          <w:sz w:val="24"/>
          <w:szCs w:val="24"/>
        </w:rPr>
        <w:t>terminas:</w:t>
      </w:r>
      <w:r w:rsidR="003F03B1" w:rsidRPr="00CF746A">
        <w:rPr>
          <w:rFonts w:ascii="Times New Roman" w:hAnsi="Times New Roman" w:cs="Times New Roman"/>
          <w:sz w:val="24"/>
          <w:szCs w:val="24"/>
        </w:rPr>
        <w:t xml:space="preserve"> </w:t>
      </w:r>
      <w:r w:rsidR="000F28C9" w:rsidRPr="000F28C9">
        <w:rPr>
          <w:rFonts w:ascii="Times New Roman" w:hAnsi="Times New Roman" w:cs="Times New Roman"/>
          <w:b/>
          <w:bCs/>
          <w:i/>
          <w:iCs/>
          <w:sz w:val="24"/>
          <w:szCs w:val="24"/>
        </w:rPr>
        <w:t>36 (trisdešimt šeši) mėnesiai</w:t>
      </w:r>
      <w:r w:rsidR="000F28C9" w:rsidRPr="000F28C9">
        <w:rPr>
          <w:rFonts w:ascii="Times New Roman" w:hAnsi="Times New Roman" w:cs="Times New Roman"/>
          <w:sz w:val="24"/>
          <w:szCs w:val="24"/>
        </w:rPr>
        <w:t xml:space="preserve"> (įskaitant pasiruošimo paslaugų teikimui terminą, kuris negali būti ilgesnis kaip 3 (trys) mėnesiai nuo pirkimo sutarties įsigaliojimo dienos su galimybe paslaugų teikimo terminą pratęsti vieną kartą </w:t>
      </w:r>
      <w:r w:rsidR="000F28C9" w:rsidRPr="00C83877">
        <w:rPr>
          <w:rFonts w:ascii="Times New Roman" w:hAnsi="Times New Roman" w:cs="Times New Roman"/>
          <w:b/>
          <w:bCs/>
          <w:i/>
          <w:iCs/>
          <w:sz w:val="24"/>
          <w:szCs w:val="24"/>
        </w:rPr>
        <w:t>24 (dvidešimt keturiems)</w:t>
      </w:r>
      <w:r w:rsidR="000F28C9" w:rsidRPr="000F28C9">
        <w:rPr>
          <w:rFonts w:ascii="Times New Roman" w:hAnsi="Times New Roman" w:cs="Times New Roman"/>
          <w:sz w:val="24"/>
          <w:szCs w:val="24"/>
        </w:rPr>
        <w:t xml:space="preserve"> mėnesiams. Bendras paslaugų teikimo terminas pagal sudarytą pirkimo sutartį negali būti ilgesnis kaip </w:t>
      </w:r>
      <w:r w:rsidR="000F28C9" w:rsidRPr="00C83877">
        <w:rPr>
          <w:rFonts w:ascii="Times New Roman" w:hAnsi="Times New Roman" w:cs="Times New Roman"/>
          <w:b/>
          <w:bCs/>
          <w:i/>
          <w:iCs/>
          <w:sz w:val="24"/>
          <w:szCs w:val="24"/>
        </w:rPr>
        <w:t>60 (šešiasdešimt) mėnesi</w:t>
      </w:r>
      <w:r w:rsidR="00C83877">
        <w:rPr>
          <w:rFonts w:ascii="Times New Roman" w:hAnsi="Times New Roman" w:cs="Times New Roman"/>
          <w:b/>
          <w:bCs/>
          <w:i/>
          <w:iCs/>
          <w:sz w:val="24"/>
          <w:szCs w:val="24"/>
        </w:rPr>
        <w:t xml:space="preserve">ų </w:t>
      </w:r>
      <w:r w:rsidR="000F28C9" w:rsidRPr="000F28C9">
        <w:rPr>
          <w:rFonts w:ascii="Times New Roman" w:hAnsi="Times New Roman" w:cs="Times New Roman"/>
          <w:sz w:val="24"/>
          <w:szCs w:val="24"/>
        </w:rPr>
        <w:t>nuo pirkimo sutarties įsigaliojimo dienos.</w:t>
      </w:r>
    </w:p>
    <w:p w14:paraId="05AAC046" w14:textId="3C615FF5" w:rsidR="006F1598" w:rsidRPr="00FA0AFD" w:rsidRDefault="006F1598" w:rsidP="00C329E9">
      <w:pPr>
        <w:pStyle w:val="Betarp"/>
        <w:spacing w:after="120"/>
        <w:ind w:firstLine="1298"/>
        <w:contextualSpacing/>
        <w:jc w:val="both"/>
        <w:rPr>
          <w:rFonts w:ascii="Times New Roman" w:hAnsi="Times New Roman" w:cs="Times New Roman"/>
          <w:sz w:val="24"/>
          <w:szCs w:val="24"/>
        </w:rPr>
      </w:pPr>
      <w:r w:rsidRPr="00FA0AFD">
        <w:rPr>
          <w:rFonts w:ascii="Times New Roman" w:hAnsi="Times New Roman" w:cs="Times New Roman"/>
          <w:sz w:val="24"/>
          <w:szCs w:val="24"/>
        </w:rPr>
        <w:t xml:space="preserve">2.7. </w:t>
      </w:r>
      <w:r w:rsidR="001E5521" w:rsidRPr="00FA0AFD">
        <w:rPr>
          <w:rFonts w:ascii="Times New Roman" w:hAnsi="Times New Roman" w:cs="Times New Roman"/>
          <w:sz w:val="24"/>
          <w:szCs w:val="24"/>
        </w:rPr>
        <w:t>Tiekėjas atsako už rūpestingą visų pirkimo dokumentų išnagrinėjimą, įskaitant pateiktus projektinius dokumentus ir visus išleistus papildymus, už patikimos informacijos apie visas sąlygas bei įsipareigojimus, galinčius turėti įtakos pasiūlymo sumai ar pobūdžiui, gavimą. Jei tiekėjas laimi konkursą, nebebus priimtas joks reikalavimas pakeisti pasiūlymo sumą arba sąlygas, grindžiamas klaidomis ar praleidimais.</w:t>
      </w:r>
    </w:p>
    <w:p w14:paraId="5D1646C8" w14:textId="77777777" w:rsidR="006F1598" w:rsidRPr="00FA0AFD" w:rsidRDefault="006F1598" w:rsidP="006F1598">
      <w:pPr>
        <w:pStyle w:val="Betarp"/>
        <w:spacing w:after="120"/>
        <w:ind w:firstLine="1298"/>
        <w:contextualSpacing/>
        <w:jc w:val="both"/>
        <w:rPr>
          <w:rFonts w:ascii="Times New Roman" w:hAnsi="Times New Roman" w:cs="Times New Roman"/>
          <w:sz w:val="24"/>
          <w:szCs w:val="24"/>
        </w:rPr>
      </w:pPr>
      <w:r w:rsidRPr="00FA0AFD">
        <w:rPr>
          <w:rFonts w:ascii="Times New Roman" w:hAnsi="Times New Roman" w:cs="Times New Roman"/>
          <w:sz w:val="24"/>
          <w:szCs w:val="24"/>
        </w:rPr>
        <w:t xml:space="preserve">2.8. </w:t>
      </w:r>
      <w:r w:rsidR="00E53E12" w:rsidRPr="00FA0AFD">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w:t>
      </w:r>
      <w:r w:rsidR="00E53E12" w:rsidRPr="00FA0AFD">
        <w:rPr>
          <w:rFonts w:ascii="Times New Roman" w:hAnsi="Times New Roman" w:cs="Times New Roman"/>
          <w:sz w:val="24"/>
          <w:szCs w:val="24"/>
        </w:rPr>
        <w:lastRenderedPageBreak/>
        <w:t xml:space="preserve">teikiamoms paslaugoms, ar prekių ženklas, patentas, tipai, konkreti kilmė ar gamyba, </w:t>
      </w:r>
      <w:r w:rsidR="00245655" w:rsidRPr="00FA0AFD">
        <w:rPr>
          <w:rFonts w:ascii="Times New Roman" w:hAnsi="Times New Roman" w:cs="Times New Roman"/>
          <w:sz w:val="24"/>
          <w:szCs w:val="24"/>
        </w:rPr>
        <w:t xml:space="preserve">turi būti </w:t>
      </w:r>
      <w:r w:rsidR="00AE7624" w:rsidRPr="00FA0AFD">
        <w:rPr>
          <w:rFonts w:ascii="Times New Roman" w:hAnsi="Times New Roman" w:cs="Times New Roman"/>
          <w:sz w:val="24"/>
          <w:szCs w:val="24"/>
        </w:rPr>
        <w:t xml:space="preserve">laikoma, kad kiekviena tokia nuoroda yra pateikta su žodžiais „arba lygiavertis“. </w:t>
      </w:r>
    </w:p>
    <w:p w14:paraId="3031DC86" w14:textId="097F895A" w:rsidR="00004521" w:rsidRPr="00FA0AFD" w:rsidRDefault="006F1598" w:rsidP="006F1598">
      <w:pPr>
        <w:pStyle w:val="Betarp"/>
        <w:spacing w:after="120"/>
        <w:ind w:firstLine="1298"/>
        <w:contextualSpacing/>
        <w:jc w:val="both"/>
        <w:rPr>
          <w:rFonts w:ascii="Times New Roman" w:hAnsi="Times New Roman" w:cs="Times New Roman"/>
          <w:sz w:val="24"/>
          <w:szCs w:val="24"/>
        </w:rPr>
      </w:pPr>
      <w:r w:rsidRPr="00FA0AFD">
        <w:rPr>
          <w:rFonts w:ascii="Times New Roman" w:hAnsi="Times New Roman" w:cs="Times New Roman"/>
          <w:sz w:val="24"/>
          <w:szCs w:val="24"/>
        </w:rPr>
        <w:t xml:space="preserve">2.9. </w:t>
      </w:r>
      <w:r w:rsidR="00004521" w:rsidRPr="00FA0AFD">
        <w:rPr>
          <w:rFonts w:ascii="Times New Roman" w:hAnsi="Times New Roman" w:cs="Times New Roman"/>
          <w:sz w:val="24"/>
          <w:szCs w:val="24"/>
        </w:rPr>
        <w:t>Jeigu apibūdinant pirkimo objektą techninėje specifikacijoje nurodytas standartas</w:t>
      </w:r>
      <w:r w:rsidR="00245655" w:rsidRPr="00FA0AFD">
        <w:rPr>
          <w:rFonts w:ascii="Times New Roman" w:hAnsi="Times New Roman" w:cs="Times New Roman"/>
          <w:sz w:val="24"/>
          <w:szCs w:val="24"/>
        </w:rPr>
        <w:t xml:space="preserve">, </w:t>
      </w:r>
      <w:r w:rsidR="00245655" w:rsidRPr="00FA0AFD">
        <w:rPr>
          <w:rFonts w:ascii="Times New Roman" w:hAnsi="Times New Roman" w:cs="Times New Roman"/>
          <w:color w:val="000000"/>
          <w:sz w:val="24"/>
          <w:szCs w:val="24"/>
        </w:rPr>
        <w:t>techninis liudijimas ar bendrosios techninės specifikacijos</w:t>
      </w:r>
      <w:r w:rsidR="00046522" w:rsidRPr="00FA0AFD">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FA0AFD">
        <w:rPr>
          <w:rFonts w:ascii="Times New Roman" w:hAnsi="Times New Roman" w:cs="Times New Roman"/>
          <w:color w:val="000000"/>
          <w:sz w:val="24"/>
          <w:szCs w:val="24"/>
        </w:rPr>
        <w:t xml:space="preserve">, </w:t>
      </w:r>
      <w:r w:rsidR="00245655" w:rsidRPr="00FA0AFD">
        <w:rPr>
          <w:rFonts w:ascii="Times New Roman" w:hAnsi="Times New Roman" w:cs="Times New Roman"/>
          <w:sz w:val="24"/>
          <w:szCs w:val="24"/>
        </w:rPr>
        <w:t xml:space="preserve">turi būti laikoma, kad kiekviena tokia nuoroda yra pateikta su žodžiais „arba lygiavertis“. </w:t>
      </w:r>
    </w:p>
    <w:p w14:paraId="7B478B03" w14:textId="61CA0F5A" w:rsidR="00D22226" w:rsidRPr="00F50C48" w:rsidRDefault="00202323" w:rsidP="00202323">
      <w:pPr>
        <w:pStyle w:val="Antrat1"/>
        <w:spacing w:line="20" w:lineRule="atLeast"/>
        <w:contextualSpacing/>
        <w:rPr>
          <w:rFonts w:ascii="Times New Roman" w:hAnsi="Times New Roman" w:cs="Times New Roman"/>
          <w:b/>
          <w:bCs/>
          <w:sz w:val="24"/>
          <w:szCs w:val="24"/>
        </w:rPr>
      </w:pPr>
      <w:bookmarkStart w:id="8" w:name="_Toc204698142"/>
      <w:r w:rsidRPr="00F50C48">
        <w:rPr>
          <w:rFonts w:ascii="Times New Roman" w:hAnsi="Times New Roman" w:cs="Times New Roman"/>
          <w:b/>
          <w:bCs/>
          <w:sz w:val="24"/>
          <w:szCs w:val="24"/>
        </w:rPr>
        <w:t>3.</w:t>
      </w:r>
      <w:r w:rsidR="00D24970" w:rsidRPr="00F50C48">
        <w:rPr>
          <w:rFonts w:ascii="Times New Roman" w:hAnsi="Times New Roman" w:cs="Times New Roman"/>
          <w:b/>
          <w:bCs/>
          <w:sz w:val="24"/>
          <w:szCs w:val="24"/>
        </w:rPr>
        <w:t xml:space="preserve"> </w:t>
      </w:r>
      <w:bookmarkStart w:id="9" w:name="_Ref39427921"/>
      <w:bookmarkStart w:id="10" w:name="_Ref39427927"/>
      <w:bookmarkStart w:id="11" w:name="_Ref39740354"/>
      <w:r w:rsidR="00D22226" w:rsidRPr="00F50C48">
        <w:rPr>
          <w:rFonts w:ascii="Times New Roman" w:hAnsi="Times New Roman" w:cs="Times New Roman"/>
          <w:b/>
          <w:bCs/>
          <w:sz w:val="24"/>
          <w:szCs w:val="24"/>
        </w:rPr>
        <w:t>Susitikimai su tiekėjais</w:t>
      </w:r>
      <w:bookmarkEnd w:id="9"/>
      <w:bookmarkEnd w:id="10"/>
      <w:r w:rsidR="003B6924" w:rsidRPr="00F50C48">
        <w:rPr>
          <w:rFonts w:ascii="Times New Roman" w:hAnsi="Times New Roman" w:cs="Times New Roman"/>
          <w:b/>
          <w:bCs/>
          <w:sz w:val="24"/>
          <w:szCs w:val="24"/>
        </w:rPr>
        <w:t xml:space="preserve"> ir objekto apžiūra</w:t>
      </w:r>
      <w:bookmarkEnd w:id="11"/>
      <w:bookmarkEnd w:id="8"/>
    </w:p>
    <w:p w14:paraId="3F752D70" w14:textId="3F283A90" w:rsidR="005E40F1" w:rsidRPr="00FA0AFD" w:rsidRDefault="00862DB8" w:rsidP="002E2687">
      <w:pPr>
        <w:pStyle w:val="Sraopastraipa"/>
        <w:spacing w:after="0" w:line="240" w:lineRule="auto"/>
        <w:ind w:left="0" w:firstLine="1298"/>
        <w:jc w:val="both"/>
        <w:rPr>
          <w:rFonts w:ascii="Times New Roman" w:hAnsi="Times New Roman" w:cs="Times New Roman"/>
          <w:sz w:val="24"/>
          <w:szCs w:val="24"/>
        </w:rPr>
      </w:pPr>
      <w:r w:rsidRPr="00FA0AFD">
        <w:rPr>
          <w:rFonts w:ascii="Times New Roman" w:hAnsi="Times New Roman" w:cs="Times New Roman"/>
          <w:iCs/>
          <w:sz w:val="24"/>
          <w:szCs w:val="24"/>
        </w:rPr>
        <w:t>3.1.</w:t>
      </w:r>
      <w:r w:rsidRPr="00FA0AFD">
        <w:rPr>
          <w:rFonts w:ascii="Times New Roman" w:hAnsi="Times New Roman" w:cs="Times New Roman"/>
          <w:i/>
          <w:sz w:val="24"/>
          <w:szCs w:val="24"/>
        </w:rPr>
        <w:t xml:space="preserve"> </w:t>
      </w:r>
      <w:r w:rsidR="00B176FD" w:rsidRPr="00FA0AFD">
        <w:rPr>
          <w:rFonts w:ascii="Times New Roman" w:hAnsi="Times New Roman" w:cs="Times New Roman"/>
          <w:sz w:val="24"/>
          <w:szCs w:val="24"/>
        </w:rPr>
        <w:t xml:space="preserve">Perkančioji organizacija nerengs susitikimo su tiekėjais dėl pirkimo </w:t>
      </w:r>
      <w:r w:rsidR="004257A5" w:rsidRPr="00FA0AFD">
        <w:rPr>
          <w:rFonts w:ascii="Times New Roman" w:hAnsi="Times New Roman" w:cs="Times New Roman"/>
          <w:sz w:val="24"/>
          <w:szCs w:val="24"/>
        </w:rPr>
        <w:t>sąlyg</w:t>
      </w:r>
      <w:r w:rsidR="00B176FD" w:rsidRPr="00FA0AFD">
        <w:rPr>
          <w:rFonts w:ascii="Times New Roman" w:hAnsi="Times New Roman" w:cs="Times New Roman"/>
          <w:sz w:val="24"/>
          <w:szCs w:val="24"/>
        </w:rPr>
        <w:t>ų</w:t>
      </w:r>
      <w:r w:rsidR="004C77A9" w:rsidRPr="00FA0AFD">
        <w:rPr>
          <w:rFonts w:ascii="Times New Roman" w:hAnsi="Times New Roman" w:cs="Times New Roman"/>
          <w:sz w:val="24"/>
          <w:szCs w:val="24"/>
        </w:rPr>
        <w:t xml:space="preserve"> </w:t>
      </w:r>
      <w:r w:rsidR="001F4698" w:rsidRPr="00FA0AFD">
        <w:rPr>
          <w:rFonts w:ascii="Times New Roman" w:hAnsi="Times New Roman" w:cs="Times New Roman"/>
          <w:sz w:val="24"/>
          <w:szCs w:val="24"/>
        </w:rPr>
        <w:t>paaiškinimo</w:t>
      </w:r>
      <w:r w:rsidR="004C77A9" w:rsidRPr="00FA0AFD">
        <w:rPr>
          <w:rFonts w:ascii="Times New Roman" w:hAnsi="Times New Roman" w:cs="Times New Roman"/>
          <w:sz w:val="24"/>
          <w:szCs w:val="24"/>
        </w:rPr>
        <w:t>.</w:t>
      </w:r>
    </w:p>
    <w:p w14:paraId="24A7FE06" w14:textId="6D745E5D" w:rsidR="00BE0587" w:rsidRPr="00FA0AFD" w:rsidRDefault="005E40F1" w:rsidP="002E2687">
      <w:pPr>
        <w:pStyle w:val="Sraopastraipa"/>
        <w:spacing w:after="0" w:line="240" w:lineRule="auto"/>
        <w:ind w:left="0"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3.2. </w:t>
      </w:r>
      <w:r w:rsidR="00BE0587" w:rsidRPr="00FA0AFD">
        <w:rPr>
          <w:rFonts w:ascii="Times New Roman" w:eastAsiaTheme="minorHAnsi" w:hAnsi="Times New Roman" w:cs="Times New Roman"/>
          <w:sz w:val="24"/>
          <w:szCs w:val="24"/>
          <w:lang w:eastAsia="en-US"/>
        </w:rPr>
        <w:t>P</w:t>
      </w:r>
      <w:r w:rsidR="00BE0587" w:rsidRPr="00FA0AFD">
        <w:rPr>
          <w:rFonts w:ascii="Times New Roman" w:hAnsi="Times New Roman" w:cs="Times New Roman"/>
          <w:sz w:val="24"/>
          <w:szCs w:val="24"/>
        </w:rPr>
        <w:t>erkančioji organizacija nerengs objekto apžiūros.</w:t>
      </w:r>
    </w:p>
    <w:p w14:paraId="6443D2FF" w14:textId="040A41C9" w:rsidR="00C94B9F" w:rsidRPr="00F50C48" w:rsidRDefault="00AD57B1" w:rsidP="00AD57B1">
      <w:pPr>
        <w:pStyle w:val="Antrat1"/>
        <w:spacing w:line="20" w:lineRule="atLeast"/>
        <w:contextualSpacing/>
        <w:rPr>
          <w:rFonts w:ascii="Times New Roman" w:hAnsi="Times New Roman" w:cs="Times New Roman"/>
          <w:b/>
          <w:bCs/>
          <w:sz w:val="24"/>
          <w:szCs w:val="24"/>
        </w:rPr>
      </w:pPr>
      <w:bookmarkStart w:id="12" w:name="_Ref39473754"/>
      <w:bookmarkStart w:id="13" w:name="_Ref39473761"/>
      <w:bookmarkStart w:id="14" w:name="_Ref39474188"/>
      <w:bookmarkStart w:id="15" w:name="_Toc204698143"/>
      <w:r w:rsidRPr="00F50C48">
        <w:rPr>
          <w:rFonts w:ascii="Times New Roman" w:hAnsi="Times New Roman" w:cs="Times New Roman"/>
          <w:b/>
          <w:bCs/>
          <w:sz w:val="24"/>
          <w:szCs w:val="24"/>
        </w:rPr>
        <w:t xml:space="preserve">4. </w:t>
      </w:r>
      <w:r w:rsidR="00173ACB" w:rsidRPr="00F50C48">
        <w:rPr>
          <w:rFonts w:ascii="Times New Roman" w:hAnsi="Times New Roman" w:cs="Times New Roman"/>
          <w:b/>
          <w:bCs/>
          <w:sz w:val="24"/>
          <w:szCs w:val="24"/>
        </w:rPr>
        <w:t>Tiekėjų pašalinimo pagrindai</w:t>
      </w:r>
      <w:bookmarkEnd w:id="12"/>
      <w:bookmarkEnd w:id="13"/>
      <w:bookmarkEnd w:id="14"/>
      <w:r w:rsidR="00975F1F" w:rsidRPr="00F50C48">
        <w:rPr>
          <w:rFonts w:ascii="Times New Roman" w:hAnsi="Times New Roman" w:cs="Times New Roman"/>
          <w:b/>
          <w:bCs/>
          <w:sz w:val="24"/>
          <w:szCs w:val="24"/>
        </w:rPr>
        <w:t xml:space="preserve"> ir kvalifikacijos reikalavimai</w:t>
      </w:r>
      <w:bookmarkEnd w:id="15"/>
    </w:p>
    <w:p w14:paraId="23B058CE" w14:textId="45D369C2" w:rsidR="002C5249" w:rsidRPr="00FA0AFD" w:rsidRDefault="009D2F13" w:rsidP="002E2687">
      <w:pPr>
        <w:pStyle w:val="Sraopastraipa"/>
        <w:spacing w:after="120" w:line="240" w:lineRule="auto"/>
        <w:ind w:left="0"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4.1. </w:t>
      </w:r>
      <w:r w:rsidR="002C5249" w:rsidRPr="00FA0AFD">
        <w:rPr>
          <w:rFonts w:ascii="Times New Roman" w:hAnsi="Times New Roman" w:cs="Times New Roman"/>
          <w:sz w:val="24"/>
          <w:szCs w:val="24"/>
        </w:rPr>
        <w:t>Reikalavimai dėl tiekėjo ir</w:t>
      </w:r>
      <w:bookmarkStart w:id="16" w:name="_Hlk41039660"/>
      <w:r w:rsidR="00942379" w:rsidRPr="00FA0AFD">
        <w:rPr>
          <w:rFonts w:ascii="Times New Roman" w:hAnsi="Times New Roman" w:cs="Times New Roman"/>
          <w:sz w:val="24"/>
          <w:szCs w:val="24"/>
        </w:rPr>
        <w:t xml:space="preserve"> </w:t>
      </w:r>
      <w:r w:rsidR="002C5249" w:rsidRPr="00FA0AFD">
        <w:rPr>
          <w:rFonts w:ascii="Times New Roman" w:hAnsi="Times New Roman" w:cs="Times New Roman"/>
          <w:sz w:val="24"/>
          <w:szCs w:val="24"/>
        </w:rPr>
        <w:t>subtiekėjų</w:t>
      </w:r>
      <w:r w:rsidR="00942379" w:rsidRPr="00FA0AFD">
        <w:rPr>
          <w:rFonts w:ascii="Times New Roman" w:hAnsi="Times New Roman" w:cs="Times New Roman"/>
          <w:sz w:val="24"/>
          <w:szCs w:val="24"/>
        </w:rPr>
        <w:t xml:space="preserve"> (jei taikoma)</w:t>
      </w:r>
      <w:r w:rsidR="00953F2B" w:rsidRPr="00FA0AFD">
        <w:rPr>
          <w:rFonts w:ascii="Times New Roman" w:hAnsi="Times New Roman" w:cs="Times New Roman"/>
          <w:sz w:val="24"/>
          <w:szCs w:val="24"/>
        </w:rPr>
        <w:t xml:space="preserve">, </w:t>
      </w:r>
      <w:r w:rsidR="007F34C7" w:rsidRPr="00FA0AFD">
        <w:rPr>
          <w:rFonts w:ascii="Times New Roman" w:hAnsi="Times New Roman" w:cs="Times New Roman"/>
          <w:sz w:val="24"/>
          <w:szCs w:val="24"/>
        </w:rPr>
        <w:t>ūkio subjektų, kurių pajėgumais tiekėjas remiasi,</w:t>
      </w:r>
      <w:r w:rsidR="002C5249" w:rsidRPr="00FA0AFD">
        <w:rPr>
          <w:rFonts w:ascii="Times New Roman" w:hAnsi="Times New Roman" w:cs="Times New Roman"/>
          <w:sz w:val="24"/>
          <w:szCs w:val="24"/>
        </w:rPr>
        <w:t xml:space="preserve"> </w:t>
      </w:r>
      <w:bookmarkEnd w:id="16"/>
      <w:r w:rsidR="002C5249" w:rsidRPr="00FA0AFD">
        <w:rPr>
          <w:rFonts w:ascii="Times New Roman" w:hAnsi="Times New Roman" w:cs="Times New Roman"/>
          <w:sz w:val="24"/>
          <w:szCs w:val="24"/>
        </w:rPr>
        <w:t xml:space="preserve">pašalinimo pagrindų nebuvimo bei jų nebuvimą patvirtinantys dokumentai nurodyti </w:t>
      </w:r>
      <w:r w:rsidR="00E33D43">
        <w:rPr>
          <w:rFonts w:ascii="Times New Roman" w:hAnsi="Times New Roman" w:cs="Times New Roman"/>
          <w:i/>
          <w:iCs/>
          <w:color w:val="7030A0"/>
          <w:sz w:val="24"/>
          <w:szCs w:val="24"/>
        </w:rPr>
        <w:t>S</w:t>
      </w:r>
      <w:r w:rsidR="006A737F" w:rsidRPr="00E33D43">
        <w:rPr>
          <w:rFonts w:ascii="Times New Roman" w:hAnsi="Times New Roman" w:cs="Times New Roman"/>
          <w:i/>
          <w:iCs/>
          <w:color w:val="7030A0"/>
          <w:sz w:val="24"/>
          <w:szCs w:val="24"/>
        </w:rPr>
        <w:t xml:space="preserve">pecialiųjų </w:t>
      </w:r>
      <w:r w:rsidR="006A737F" w:rsidRPr="00E33D43">
        <w:rPr>
          <w:rFonts w:ascii="Times New Roman" w:eastAsia="Calibri" w:hAnsi="Times New Roman" w:cs="Times New Roman"/>
          <w:i/>
          <w:iCs/>
          <w:color w:val="7030A0"/>
          <w:sz w:val="24"/>
          <w:szCs w:val="24"/>
        </w:rPr>
        <w:t>p</w:t>
      </w:r>
      <w:r w:rsidR="00551FA7" w:rsidRPr="00E33D43">
        <w:rPr>
          <w:rFonts w:ascii="Times New Roman" w:eastAsia="Calibri" w:hAnsi="Times New Roman" w:cs="Times New Roman"/>
          <w:i/>
          <w:iCs/>
          <w:color w:val="7030A0"/>
          <w:sz w:val="24"/>
          <w:szCs w:val="24"/>
        </w:rPr>
        <w:t xml:space="preserve">irkimo </w:t>
      </w:r>
      <w:r w:rsidR="006773B6" w:rsidRPr="00E33D43">
        <w:rPr>
          <w:rFonts w:ascii="Times New Roman" w:eastAsia="Calibri" w:hAnsi="Times New Roman" w:cs="Times New Roman"/>
          <w:i/>
          <w:iCs/>
          <w:color w:val="7030A0"/>
          <w:sz w:val="24"/>
          <w:szCs w:val="24"/>
        </w:rPr>
        <w:t xml:space="preserve">sąlygų </w:t>
      </w:r>
      <w:r w:rsidR="00C624BA" w:rsidRPr="00E33D43">
        <w:rPr>
          <w:rFonts w:ascii="Times New Roman" w:eastAsia="Calibri" w:hAnsi="Times New Roman" w:cs="Times New Roman"/>
          <w:i/>
          <w:iCs/>
          <w:color w:val="7030A0"/>
          <w:sz w:val="24"/>
          <w:szCs w:val="24"/>
        </w:rPr>
        <w:t>3</w:t>
      </w:r>
      <w:r w:rsidR="0073218D" w:rsidRPr="00E33D43">
        <w:rPr>
          <w:rFonts w:ascii="Times New Roman" w:eastAsia="Calibri" w:hAnsi="Times New Roman" w:cs="Times New Roman"/>
          <w:i/>
          <w:iCs/>
          <w:color w:val="7030A0"/>
          <w:sz w:val="24"/>
          <w:szCs w:val="24"/>
        </w:rPr>
        <w:t xml:space="preserve"> </w:t>
      </w:r>
      <w:r w:rsidR="006773B6" w:rsidRPr="00E33D43">
        <w:rPr>
          <w:rFonts w:ascii="Times New Roman" w:eastAsia="Calibri" w:hAnsi="Times New Roman" w:cs="Times New Roman"/>
          <w:i/>
          <w:iCs/>
          <w:color w:val="7030A0"/>
          <w:sz w:val="24"/>
          <w:szCs w:val="24"/>
        </w:rPr>
        <w:t>priede</w:t>
      </w:r>
      <w:r w:rsidR="002C5249" w:rsidRPr="00FA0AFD">
        <w:rPr>
          <w:rFonts w:ascii="Times New Roman" w:hAnsi="Times New Roman" w:cs="Times New Roman"/>
          <w:sz w:val="24"/>
          <w:szCs w:val="24"/>
        </w:rPr>
        <w:t xml:space="preserve">. </w:t>
      </w:r>
    </w:p>
    <w:p w14:paraId="34E32D48" w14:textId="6F8251BE" w:rsidR="007B6F6D" w:rsidRPr="00E33D43" w:rsidRDefault="00970624" w:rsidP="002E2687">
      <w:pPr>
        <w:pStyle w:val="Sraopastraipa"/>
        <w:tabs>
          <w:tab w:val="left" w:pos="851"/>
        </w:tabs>
        <w:spacing w:after="0" w:line="240" w:lineRule="auto"/>
        <w:ind w:left="0" w:firstLine="1298"/>
        <w:jc w:val="both"/>
        <w:rPr>
          <w:rFonts w:ascii="Times New Roman" w:hAnsi="Times New Roman" w:cs="Times New Roman"/>
          <w:i/>
          <w:iCs/>
          <w:color w:val="7030A0"/>
          <w:sz w:val="24"/>
          <w:szCs w:val="24"/>
          <w:highlight w:val="yellow"/>
        </w:rPr>
      </w:pPr>
      <w:r w:rsidRPr="00FA0AFD">
        <w:rPr>
          <w:rFonts w:ascii="Times New Roman" w:hAnsi="Times New Roman" w:cs="Times New Roman"/>
          <w:sz w:val="24"/>
          <w:szCs w:val="24"/>
        </w:rPr>
        <w:t>4.2.</w:t>
      </w:r>
      <w:r w:rsidR="00990E9B" w:rsidRPr="00FA0AFD">
        <w:rPr>
          <w:rFonts w:ascii="Times New Roman" w:hAnsi="Times New Roman" w:cs="Times New Roman"/>
          <w:sz w:val="24"/>
          <w:szCs w:val="24"/>
        </w:rPr>
        <w:t xml:space="preserve"> </w:t>
      </w:r>
      <w:r w:rsidR="00A6625B" w:rsidRPr="00FA0AFD">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E33D43">
        <w:rPr>
          <w:rFonts w:ascii="Times New Roman" w:hAnsi="Times New Roman" w:cs="Times New Roman"/>
          <w:i/>
          <w:iCs/>
          <w:color w:val="7030A0"/>
          <w:sz w:val="24"/>
          <w:szCs w:val="24"/>
        </w:rPr>
        <w:t>S</w:t>
      </w:r>
      <w:r w:rsidR="00765189" w:rsidRPr="00E33D43">
        <w:rPr>
          <w:rFonts w:ascii="Times New Roman" w:hAnsi="Times New Roman" w:cs="Times New Roman"/>
          <w:i/>
          <w:iCs/>
          <w:color w:val="7030A0"/>
          <w:sz w:val="24"/>
          <w:szCs w:val="24"/>
        </w:rPr>
        <w:t>pecialiųjų p</w:t>
      </w:r>
      <w:r w:rsidR="00551FA7" w:rsidRPr="00E33D43">
        <w:rPr>
          <w:rFonts w:ascii="Times New Roman" w:hAnsi="Times New Roman" w:cs="Times New Roman"/>
          <w:i/>
          <w:iCs/>
          <w:color w:val="7030A0"/>
          <w:sz w:val="24"/>
          <w:szCs w:val="24"/>
        </w:rPr>
        <w:t xml:space="preserve">irkimo </w:t>
      </w:r>
      <w:r w:rsidR="00A6625B" w:rsidRPr="00E33D43">
        <w:rPr>
          <w:rFonts w:ascii="Times New Roman" w:hAnsi="Times New Roman" w:cs="Times New Roman"/>
          <w:i/>
          <w:iCs/>
          <w:color w:val="7030A0"/>
          <w:sz w:val="24"/>
          <w:szCs w:val="24"/>
        </w:rPr>
        <w:t xml:space="preserve">sąlygų </w:t>
      </w:r>
      <w:r w:rsidR="00C51959" w:rsidRPr="00E33D43">
        <w:rPr>
          <w:rFonts w:ascii="Times New Roman" w:hAnsi="Times New Roman" w:cs="Times New Roman"/>
          <w:i/>
          <w:iCs/>
          <w:color w:val="7030A0"/>
          <w:sz w:val="24"/>
          <w:szCs w:val="24"/>
        </w:rPr>
        <w:t>4</w:t>
      </w:r>
      <w:r w:rsidR="00A6625B" w:rsidRPr="00E33D43">
        <w:rPr>
          <w:rFonts w:ascii="Times New Roman" w:hAnsi="Times New Roman" w:cs="Times New Roman"/>
          <w:i/>
          <w:iCs/>
          <w:color w:val="7030A0"/>
          <w:sz w:val="24"/>
          <w:szCs w:val="24"/>
        </w:rPr>
        <w:t xml:space="preserve"> priede. </w:t>
      </w:r>
    </w:p>
    <w:p w14:paraId="69D62E2B" w14:textId="794FF1BB" w:rsidR="00A000BE" w:rsidRPr="00F50C48" w:rsidRDefault="00D24970" w:rsidP="0037632B">
      <w:pPr>
        <w:pStyle w:val="Antrat1"/>
        <w:tabs>
          <w:tab w:val="left" w:pos="567"/>
        </w:tabs>
        <w:spacing w:after="0"/>
        <w:contextualSpacing/>
        <w:jc w:val="both"/>
        <w:rPr>
          <w:rFonts w:ascii="Times New Roman" w:hAnsi="Times New Roman" w:cs="Times New Roman"/>
          <w:b/>
          <w:bCs/>
          <w:sz w:val="24"/>
          <w:szCs w:val="24"/>
        </w:rPr>
      </w:pPr>
      <w:bookmarkStart w:id="17" w:name="_Toc204698144"/>
      <w:r w:rsidRPr="00F50C48">
        <w:rPr>
          <w:rFonts w:ascii="Times New Roman" w:hAnsi="Times New Roman" w:cs="Times New Roman"/>
          <w:b/>
          <w:bCs/>
          <w:sz w:val="24"/>
          <w:szCs w:val="24"/>
        </w:rPr>
        <w:t>5</w:t>
      </w:r>
      <w:r w:rsidR="001E3D5A" w:rsidRPr="00F50C48">
        <w:rPr>
          <w:rFonts w:ascii="Times New Roman" w:hAnsi="Times New Roman" w:cs="Times New Roman"/>
          <w:b/>
          <w:bCs/>
          <w:sz w:val="24"/>
          <w:szCs w:val="24"/>
        </w:rPr>
        <w:t>.</w:t>
      </w:r>
      <w:r w:rsidR="00F50C48">
        <w:rPr>
          <w:rFonts w:ascii="Times New Roman" w:hAnsi="Times New Roman" w:cs="Times New Roman"/>
          <w:b/>
          <w:bCs/>
          <w:sz w:val="24"/>
          <w:szCs w:val="24"/>
        </w:rPr>
        <w:t xml:space="preserve"> </w:t>
      </w:r>
      <w:r w:rsidR="009743D3" w:rsidRPr="00F50C48">
        <w:rPr>
          <w:rFonts w:ascii="Times New Roman" w:hAnsi="Times New Roman" w:cs="Times New Roman"/>
          <w:b/>
          <w:bCs/>
          <w:sz w:val="24"/>
          <w:szCs w:val="24"/>
        </w:rPr>
        <w:t>Reikalavimai, susiję su nacionaliniu saugumu</w:t>
      </w:r>
      <w:bookmarkEnd w:id="17"/>
      <w:r w:rsidR="009743D3" w:rsidRPr="00F50C48">
        <w:rPr>
          <w:rFonts w:ascii="Times New Roman" w:hAnsi="Times New Roman" w:cs="Times New Roman"/>
          <w:b/>
          <w:bCs/>
          <w:sz w:val="24"/>
          <w:szCs w:val="24"/>
        </w:rPr>
        <w:t xml:space="preserve"> </w:t>
      </w:r>
    </w:p>
    <w:p w14:paraId="231997CC" w14:textId="24A8807D" w:rsidR="00630F13" w:rsidRPr="00FA0AFD" w:rsidRDefault="00630F13" w:rsidP="00CD2A75">
      <w:pPr>
        <w:ind w:firstLine="1298"/>
        <w:jc w:val="both"/>
      </w:pPr>
      <w:bookmarkStart w:id="18" w:name="_Ref39666794"/>
      <w:bookmarkStart w:id="19" w:name="_Ref39666796"/>
      <w:r w:rsidRPr="00FA0AFD">
        <w:t xml:space="preserve">5.1. Pirkimui taikomos Reglamento nuostatos. Kartu su pasiūlymu tiekėjas turi pateikti užpildytą deklaraciją dėl (ne)atitikties Reglamento nuostatoms, kuri pateikta </w:t>
      </w:r>
      <w:r w:rsidR="00B1072B" w:rsidRPr="00B1072B">
        <w:rPr>
          <w:i/>
          <w:iCs/>
          <w:color w:val="7030A0"/>
        </w:rPr>
        <w:t>S</w:t>
      </w:r>
      <w:r w:rsidR="00047B46" w:rsidRPr="00B1072B">
        <w:rPr>
          <w:i/>
          <w:iCs/>
          <w:color w:val="7030A0"/>
        </w:rPr>
        <w:t>pecialiųjų pirkimo</w:t>
      </w:r>
      <w:r w:rsidRPr="00B1072B">
        <w:rPr>
          <w:i/>
          <w:iCs/>
          <w:color w:val="7030A0"/>
        </w:rPr>
        <w:t xml:space="preserve"> sąlygų</w:t>
      </w:r>
      <w:r w:rsidRPr="00B1072B">
        <w:rPr>
          <w:color w:val="7030A0"/>
        </w:rPr>
        <w:t xml:space="preserve"> </w:t>
      </w:r>
      <w:r w:rsidRPr="004549C6">
        <w:rPr>
          <w:i/>
          <w:iCs/>
          <w:color w:val="7030A0"/>
        </w:rPr>
        <w:t>8</w:t>
      </w:r>
      <w:r w:rsidRPr="00B1072B">
        <w:rPr>
          <w:i/>
          <w:iCs/>
          <w:color w:val="7030A0"/>
        </w:rPr>
        <w:t xml:space="preserve"> priede „Tiekėjo deklaracija dėl atitikties Reglamento nuostatoms juridiniam asmeniui“</w:t>
      </w:r>
      <w:r w:rsidRPr="00FA0AFD">
        <w:rPr>
          <w:color w:val="7030A0"/>
        </w:rPr>
        <w:t xml:space="preserve"> </w:t>
      </w:r>
      <w:r w:rsidRPr="00FA0AFD">
        <w:t xml:space="preserve">ir </w:t>
      </w:r>
      <w:bookmarkStart w:id="20" w:name="_Hlk151442744"/>
      <w:r w:rsidR="00B1072B" w:rsidRPr="00B1072B">
        <w:rPr>
          <w:i/>
          <w:iCs/>
          <w:color w:val="7030A0"/>
        </w:rPr>
        <w:t>S</w:t>
      </w:r>
      <w:r w:rsidR="00047B46" w:rsidRPr="00B1072B">
        <w:rPr>
          <w:i/>
          <w:iCs/>
          <w:color w:val="7030A0"/>
        </w:rPr>
        <w:t>pecialiųjų</w:t>
      </w:r>
      <w:bookmarkEnd w:id="20"/>
      <w:r w:rsidR="00047B46" w:rsidRPr="00B1072B">
        <w:rPr>
          <w:i/>
          <w:iCs/>
          <w:color w:val="7030A0"/>
        </w:rPr>
        <w:t xml:space="preserve"> pirkimo</w:t>
      </w:r>
      <w:r w:rsidRPr="00B1072B">
        <w:rPr>
          <w:i/>
          <w:iCs/>
          <w:color w:val="7030A0"/>
        </w:rPr>
        <w:t xml:space="preserve"> sąlygų </w:t>
      </w:r>
      <w:r w:rsidRPr="00B1072B">
        <w:rPr>
          <w:b/>
          <w:bCs/>
          <w:i/>
          <w:iCs/>
          <w:color w:val="7030A0"/>
        </w:rPr>
        <w:t>9</w:t>
      </w:r>
      <w:r w:rsidRPr="00B1072B">
        <w:rPr>
          <w:i/>
          <w:iCs/>
          <w:color w:val="7030A0"/>
        </w:rPr>
        <w:t xml:space="preserve"> priede „Tiekėjo </w:t>
      </w:r>
      <w:r w:rsidRPr="00FA0AFD">
        <w:rPr>
          <w:i/>
          <w:iCs/>
          <w:color w:val="7030A0"/>
        </w:rPr>
        <w:t>deklaracija dėl atitikties Reglamento nuostatoms fiziniam asmeniui“</w:t>
      </w:r>
      <w:r w:rsidRPr="00FA0AFD">
        <w:rPr>
          <w:i/>
          <w:iCs/>
        </w:rPr>
        <w:t>.</w:t>
      </w:r>
      <w:r w:rsidRPr="00FA0AFD">
        <w:t xml:space="preserve"> Kilus abejonių dėl tiekėjo (ne)atitikties Reglamento nuostatoms, perkančioji organizacija iš galimo laimėtojo prašys pateikti dokumentus, įrodančius deklaracijoje pateiktų duomenų teisingumą.</w:t>
      </w:r>
    </w:p>
    <w:p w14:paraId="27E124A2" w14:textId="77777777" w:rsidR="00630F13" w:rsidRPr="00FA0AFD" w:rsidRDefault="00630F13" w:rsidP="00CD2A75">
      <w:pPr>
        <w:ind w:firstLine="1298"/>
        <w:jc w:val="both"/>
      </w:pPr>
      <w:r w:rsidRPr="00FA0AFD">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0347252F" w14:textId="77777777" w:rsidR="00630F13" w:rsidRPr="00FA0AFD" w:rsidRDefault="00630F13" w:rsidP="00CD2A75">
      <w:pPr>
        <w:ind w:firstLine="1298"/>
        <w:jc w:val="both"/>
      </w:pPr>
      <w:r w:rsidRPr="00FA0AFD">
        <w:t>5.3. Perkančioji organizacija, įvertinusi visus galinčius kelti grėsmę nacionalinio saugumo interesams rizikos veiksnius numato, kad šiame pirkime 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BEDE7AF" w14:textId="457E0FAE" w:rsidR="00AF62E6" w:rsidRPr="00F50C48" w:rsidRDefault="00245E8F" w:rsidP="00142AB7">
      <w:pPr>
        <w:pStyle w:val="Antrat1"/>
        <w:spacing w:line="20" w:lineRule="atLeast"/>
        <w:contextualSpacing/>
        <w:rPr>
          <w:rFonts w:ascii="Times New Roman" w:hAnsi="Times New Roman" w:cs="Times New Roman"/>
          <w:b/>
          <w:bCs/>
          <w:sz w:val="24"/>
          <w:szCs w:val="24"/>
        </w:rPr>
      </w:pPr>
      <w:bookmarkStart w:id="21" w:name="_Toc204698145"/>
      <w:r w:rsidRPr="00F50C48">
        <w:rPr>
          <w:rFonts w:ascii="Times New Roman" w:hAnsi="Times New Roman" w:cs="Times New Roman"/>
          <w:b/>
          <w:bCs/>
          <w:sz w:val="24"/>
          <w:szCs w:val="24"/>
        </w:rPr>
        <w:lastRenderedPageBreak/>
        <w:t>6</w:t>
      </w:r>
      <w:r w:rsidR="0005396D" w:rsidRPr="00F50C48">
        <w:rPr>
          <w:rFonts w:ascii="Times New Roman" w:hAnsi="Times New Roman" w:cs="Times New Roman"/>
          <w:b/>
          <w:bCs/>
          <w:sz w:val="24"/>
          <w:szCs w:val="24"/>
        </w:rPr>
        <w:t xml:space="preserve">. </w:t>
      </w:r>
      <w:r w:rsidR="00220588" w:rsidRPr="00F50C48">
        <w:rPr>
          <w:rFonts w:ascii="Times New Roman" w:hAnsi="Times New Roman" w:cs="Times New Roman"/>
          <w:b/>
          <w:bCs/>
          <w:sz w:val="24"/>
          <w:szCs w:val="24"/>
        </w:rPr>
        <w:t>Specialieji r</w:t>
      </w:r>
      <w:r w:rsidR="00DF58E2" w:rsidRPr="00F50C48">
        <w:rPr>
          <w:rFonts w:ascii="Times New Roman" w:hAnsi="Times New Roman" w:cs="Times New Roman"/>
          <w:b/>
          <w:bCs/>
          <w:sz w:val="24"/>
          <w:szCs w:val="24"/>
        </w:rPr>
        <w:t>eikalavimai pasiūlymų rengimui ir pateikimui</w:t>
      </w:r>
      <w:bookmarkEnd w:id="18"/>
      <w:bookmarkEnd w:id="19"/>
      <w:bookmarkEnd w:id="21"/>
    </w:p>
    <w:p w14:paraId="3D47F821" w14:textId="2F93D89B" w:rsidR="00EF5623" w:rsidRPr="00FA0AFD" w:rsidRDefault="00192AF9" w:rsidP="009A3A50">
      <w:pPr>
        <w:ind w:firstLine="1276"/>
        <w:jc w:val="both"/>
      </w:pPr>
      <w:r w:rsidRPr="00FA0AFD">
        <w:t xml:space="preserve">6.1. </w:t>
      </w:r>
      <w:r w:rsidR="00EF5623" w:rsidRPr="00FA0AFD">
        <w:t xml:space="preserve">Tiekėjo </w:t>
      </w:r>
      <w:r w:rsidR="0058726C" w:rsidRPr="00FA0AFD">
        <w:t>p</w:t>
      </w:r>
      <w:r w:rsidR="00EF5623" w:rsidRPr="00FA0AFD">
        <w:t>asiūlymą sudaro CVP IS pateikiamų ir žemiau nurodytų dokumentų visuma</w:t>
      </w:r>
      <w:r w:rsidR="00FD53CF" w:rsidRPr="00FA0AFD">
        <w:t>:</w:t>
      </w:r>
    </w:p>
    <w:p w14:paraId="26BCCED1" w14:textId="773C8EBA" w:rsidR="00DA61AD" w:rsidRPr="00F04589" w:rsidRDefault="0074083C" w:rsidP="00BE4081">
      <w:pPr>
        <w:ind w:firstLine="1298"/>
        <w:jc w:val="both"/>
        <w:rPr>
          <w:b/>
          <w:bCs/>
          <w:i/>
          <w:iCs/>
        </w:rPr>
      </w:pPr>
      <w:r w:rsidRPr="00FA0AFD">
        <w:t xml:space="preserve">6.1.1. </w:t>
      </w:r>
      <w:r w:rsidR="003F0DA7" w:rsidRPr="00F04589">
        <w:rPr>
          <w:b/>
          <w:bCs/>
          <w:i/>
          <w:iCs/>
        </w:rPr>
        <w:t xml:space="preserve">tiekėjo pasirašytas </w:t>
      </w:r>
      <w:r w:rsidR="005A195F" w:rsidRPr="00F04589">
        <w:rPr>
          <w:b/>
          <w:bCs/>
          <w:i/>
          <w:iCs/>
        </w:rPr>
        <w:t>p</w:t>
      </w:r>
      <w:r w:rsidR="003F0DA7" w:rsidRPr="00F04589">
        <w:rPr>
          <w:b/>
          <w:bCs/>
          <w:i/>
          <w:iCs/>
        </w:rPr>
        <w:t xml:space="preserve">asiūlymas, parengtas pagal </w:t>
      </w:r>
      <w:r w:rsidR="00284116" w:rsidRPr="00F04589">
        <w:rPr>
          <w:b/>
          <w:bCs/>
          <w:i/>
          <w:iCs/>
        </w:rPr>
        <w:t>S</w:t>
      </w:r>
      <w:r w:rsidR="007C1C57" w:rsidRPr="00F04589">
        <w:rPr>
          <w:b/>
          <w:bCs/>
          <w:i/>
          <w:iCs/>
        </w:rPr>
        <w:t>pecialiųjų p</w:t>
      </w:r>
      <w:r w:rsidR="00551FA7" w:rsidRPr="00F04589">
        <w:rPr>
          <w:b/>
          <w:bCs/>
          <w:i/>
          <w:iCs/>
        </w:rPr>
        <w:t xml:space="preserve">irkimo </w:t>
      </w:r>
      <w:r w:rsidR="00476F8C" w:rsidRPr="00F04589">
        <w:rPr>
          <w:b/>
          <w:bCs/>
          <w:i/>
          <w:iCs/>
        </w:rPr>
        <w:t>sąlygų</w:t>
      </w:r>
      <w:r w:rsidR="00DE5F20" w:rsidRPr="00F04589">
        <w:rPr>
          <w:b/>
          <w:bCs/>
          <w:i/>
          <w:iCs/>
        </w:rPr>
        <w:t xml:space="preserve"> </w:t>
      </w:r>
      <w:r w:rsidR="00790D04" w:rsidRPr="00F04589">
        <w:rPr>
          <w:b/>
          <w:bCs/>
          <w:i/>
          <w:iCs/>
          <w:shd w:val="clear" w:color="auto" w:fill="FFFFFF"/>
        </w:rPr>
        <w:t>6</w:t>
      </w:r>
      <w:r w:rsidR="00DE5F20" w:rsidRPr="00F04589">
        <w:rPr>
          <w:b/>
          <w:bCs/>
          <w:i/>
          <w:iCs/>
          <w:shd w:val="clear" w:color="auto" w:fill="FFFFFF"/>
        </w:rPr>
        <w:t xml:space="preserve"> </w:t>
      </w:r>
      <w:r w:rsidR="00476F8C" w:rsidRPr="00F04589">
        <w:rPr>
          <w:b/>
          <w:bCs/>
          <w:i/>
          <w:iCs/>
        </w:rPr>
        <w:t xml:space="preserve">priede </w:t>
      </w:r>
      <w:r w:rsidR="003F0DA7" w:rsidRPr="00F04589">
        <w:rPr>
          <w:b/>
          <w:bCs/>
          <w:i/>
          <w:iCs/>
        </w:rPr>
        <w:t xml:space="preserve">pateiktą </w:t>
      </w:r>
      <w:r w:rsidR="00C35C26" w:rsidRPr="00F04589">
        <w:rPr>
          <w:b/>
          <w:bCs/>
          <w:i/>
          <w:iCs/>
        </w:rPr>
        <w:t>p</w:t>
      </w:r>
      <w:r w:rsidR="003F0DA7" w:rsidRPr="00F04589">
        <w:rPr>
          <w:b/>
          <w:bCs/>
          <w:i/>
          <w:iCs/>
        </w:rPr>
        <w:t>asiūlymo formą</w:t>
      </w:r>
      <w:r w:rsidR="00474B85" w:rsidRPr="00F04589">
        <w:rPr>
          <w:b/>
          <w:bCs/>
          <w:i/>
          <w:iCs/>
        </w:rPr>
        <w:t xml:space="preserve"> ir </w:t>
      </w:r>
      <w:r w:rsidR="00D62C45" w:rsidRPr="00F04589">
        <w:rPr>
          <w:b/>
          <w:bCs/>
          <w:i/>
          <w:iCs/>
        </w:rPr>
        <w:t xml:space="preserve">prie jos pridedant visus </w:t>
      </w:r>
      <w:r w:rsidR="00F04589" w:rsidRPr="00F04589">
        <w:rPr>
          <w:b/>
          <w:bCs/>
          <w:i/>
          <w:iCs/>
        </w:rPr>
        <w:t xml:space="preserve">kartu su </w:t>
      </w:r>
      <w:r w:rsidR="00D62C45" w:rsidRPr="00F04589">
        <w:rPr>
          <w:b/>
          <w:bCs/>
          <w:i/>
          <w:iCs/>
        </w:rPr>
        <w:t>pasiūlymo form</w:t>
      </w:r>
      <w:r w:rsidR="00F04589" w:rsidRPr="00F04589">
        <w:rPr>
          <w:b/>
          <w:bCs/>
          <w:i/>
          <w:iCs/>
        </w:rPr>
        <w:t>a</w:t>
      </w:r>
      <w:r w:rsidR="00D62C45" w:rsidRPr="00F04589">
        <w:rPr>
          <w:b/>
          <w:bCs/>
          <w:i/>
          <w:iCs/>
        </w:rPr>
        <w:t xml:space="preserve"> reikalaujamus pateikti dokumentus</w:t>
      </w:r>
      <w:r w:rsidR="003A0DE7" w:rsidRPr="00F04589">
        <w:rPr>
          <w:b/>
          <w:bCs/>
          <w:i/>
          <w:iCs/>
        </w:rPr>
        <w:t xml:space="preserve"> (priedus)</w:t>
      </w:r>
      <w:r w:rsidR="00D62C45" w:rsidRPr="00F04589">
        <w:rPr>
          <w:b/>
          <w:bCs/>
          <w:i/>
          <w:iCs/>
        </w:rPr>
        <w:t>.</w:t>
      </w:r>
    </w:p>
    <w:p w14:paraId="19E0F249" w14:textId="05CB08D1" w:rsidR="00532EC8" w:rsidRPr="00532EC8" w:rsidRDefault="00DA61AD" w:rsidP="00532EC8">
      <w:pPr>
        <w:ind w:firstLine="1298"/>
        <w:jc w:val="both"/>
      </w:pPr>
      <w:r w:rsidRPr="00FA0AFD">
        <w:t xml:space="preserve">6.1.2. </w:t>
      </w:r>
      <w:r w:rsidR="00532EC8" w:rsidRPr="00532EC8">
        <w:t xml:space="preserve">užpildytas EBVPD (specialiųjų pirkimo sąlygų </w:t>
      </w:r>
      <w:r w:rsidR="00532EC8">
        <w:t>5</w:t>
      </w:r>
      <w:r w:rsidR="00532EC8" w:rsidRPr="00532EC8">
        <w:t xml:space="preserve"> priedas „EBVPD“). Pasirašydamas pasiūlymą, tiekėjas patvirtina ir EBVPD tikrumą; </w:t>
      </w:r>
      <w:r w:rsidR="00532EC8" w:rsidRPr="00532EC8">
        <w:rPr>
          <w:b/>
          <w:bCs/>
        </w:rPr>
        <w:t xml:space="preserve">Tiekėjas pateikdamas (užpildydamas) atsakymus į nurodytus klausimus, turi vadovautis Viešųjų pirkimų tarnybos pateiktomis EBVPD pildymo rekomendacijomis, pateiktomis šiose nuorodose </w:t>
      </w:r>
      <w:hyperlink r:id="rId15" w:history="1">
        <w:r w:rsidR="00532EC8" w:rsidRPr="00532EC8">
          <w:rPr>
            <w:rStyle w:val="Hipersaitas"/>
            <w:b/>
            <w:bCs/>
          </w:rPr>
          <w:t>https://klausk.vpt.lt/hc/lt/articles/115004289565-Kaip-pildyti-EBVPD-</w:t>
        </w:r>
      </w:hyperlink>
      <w:r w:rsidR="00532EC8" w:rsidRPr="00532EC8">
        <w:t>.</w:t>
      </w:r>
    </w:p>
    <w:p w14:paraId="64E4AE1D" w14:textId="77777777" w:rsidR="007A423D" w:rsidRPr="00FA0AFD" w:rsidRDefault="000F0F8A" w:rsidP="00BE4081">
      <w:pPr>
        <w:ind w:firstLine="1298"/>
        <w:jc w:val="both"/>
      </w:pPr>
      <w:r w:rsidRPr="00FA0AFD">
        <w:t>6.</w:t>
      </w:r>
      <w:r w:rsidR="00D3667B" w:rsidRPr="00FA0AFD">
        <w:t xml:space="preserve">1.3. </w:t>
      </w:r>
      <w:r w:rsidR="000C55D6" w:rsidRPr="00FA0AFD">
        <w:t xml:space="preserve">jungtinės veiklos sutarties kopija (jeigu </w:t>
      </w:r>
      <w:r w:rsidR="00C35C26" w:rsidRPr="00FA0AFD">
        <w:t>p</w:t>
      </w:r>
      <w:r w:rsidR="000C55D6" w:rsidRPr="00FA0AFD">
        <w:t>irkime dalyvauja ūkio subjektų grupė jungtinės veiklos sutarties pagrindu)</w:t>
      </w:r>
      <w:r w:rsidR="007C1C57" w:rsidRPr="00FA0AFD">
        <w:t>;</w:t>
      </w:r>
    </w:p>
    <w:p w14:paraId="11BDB566" w14:textId="77777777" w:rsidR="007A423D" w:rsidRPr="00FA0AFD" w:rsidRDefault="007A423D" w:rsidP="00BE4081">
      <w:pPr>
        <w:ind w:firstLine="1298"/>
        <w:jc w:val="both"/>
      </w:pPr>
      <w:r w:rsidRPr="00FA0AFD">
        <w:t xml:space="preserve">6.1.4. </w:t>
      </w:r>
      <w:r w:rsidR="006D0EC0" w:rsidRPr="00FA0AFD">
        <w:t xml:space="preserve">dokumentas, patvirtinantis, kad asmuo, kuris pasirašė </w:t>
      </w:r>
      <w:r w:rsidR="00212F68" w:rsidRPr="00FA0AFD">
        <w:t>p</w:t>
      </w:r>
      <w:r w:rsidR="006D0EC0" w:rsidRPr="00FA0AFD">
        <w:t>asiūlymą (jei jis ne tiekėjo vadovas), turėjo teisę jį pasirašyti;</w:t>
      </w:r>
    </w:p>
    <w:p w14:paraId="55A0068C" w14:textId="77777777" w:rsidR="007A423D" w:rsidRPr="00FA0AFD" w:rsidRDefault="007A423D" w:rsidP="00BE4081">
      <w:pPr>
        <w:ind w:firstLine="1298"/>
        <w:jc w:val="both"/>
      </w:pPr>
      <w:r w:rsidRPr="00FA0AFD">
        <w:t xml:space="preserve">6.1.5. </w:t>
      </w:r>
      <w:r w:rsidR="00212F68" w:rsidRPr="00FA0AFD">
        <w:t>p</w:t>
      </w:r>
      <w:r w:rsidR="006D0EC0" w:rsidRPr="00FA0AFD">
        <w:t>asiūlymo galiojimą užtikrinantis dokumentas (jeigu reikalaujama);</w:t>
      </w:r>
    </w:p>
    <w:p w14:paraId="6987E93F" w14:textId="77777777" w:rsidR="00637259" w:rsidRPr="00FA0AFD" w:rsidRDefault="007A423D" w:rsidP="00BE4081">
      <w:pPr>
        <w:ind w:firstLine="1298"/>
        <w:jc w:val="both"/>
      </w:pPr>
      <w:r w:rsidRPr="00FA0AFD">
        <w:t xml:space="preserve">6.1.6. </w:t>
      </w:r>
      <w:r w:rsidR="00450415" w:rsidRPr="00FA0AFD">
        <w:t>jei tiekėjas pasitelkia ūkio subjektus, kurių pajėgumais remiasi, – įrodymai, kad šie ištekliai bus prieinami per visą sutartinių įsipareigojimų vykdymo laikotarpį;</w:t>
      </w:r>
    </w:p>
    <w:p w14:paraId="2C1E2AB1" w14:textId="77777777" w:rsidR="00637259" w:rsidRPr="00FA0AFD" w:rsidRDefault="00637259" w:rsidP="00BE4081">
      <w:pPr>
        <w:ind w:firstLine="1298"/>
        <w:jc w:val="both"/>
      </w:pPr>
      <w:r w:rsidRPr="00FA0AFD">
        <w:t xml:space="preserve">6.1.7. </w:t>
      </w:r>
      <w:r w:rsidR="00450415" w:rsidRPr="00FA0AFD">
        <w:t xml:space="preserve">jei tiekėjas pasitelkia subtiekėjus, subtiekėjo deklaracija ar kitas dokumentas, patvirtinantis jo sutikimą būti subtiekėju </w:t>
      </w:r>
      <w:r w:rsidR="00212F68" w:rsidRPr="00FA0AFD">
        <w:t>p</w:t>
      </w:r>
      <w:r w:rsidR="00450415" w:rsidRPr="00FA0AFD">
        <w:t>irkime;</w:t>
      </w:r>
    </w:p>
    <w:p w14:paraId="4AB5B7CD" w14:textId="1868A357" w:rsidR="00F04589" w:rsidRPr="00F04589" w:rsidRDefault="00637259" w:rsidP="00F04589">
      <w:pPr>
        <w:ind w:firstLine="1298"/>
        <w:jc w:val="both"/>
        <w:rPr>
          <w:i/>
          <w:iCs/>
        </w:rPr>
      </w:pPr>
      <w:r w:rsidRPr="00FA0AFD">
        <w:t xml:space="preserve">6.1.8. </w:t>
      </w:r>
      <w:r w:rsidR="00450415" w:rsidRPr="00FA0AFD">
        <w:t xml:space="preserve">dokumentai, patvirtinantys, kad ūkio subjektas, kurio pajėgumais tiekėjas remiasi, atsižvelgdamas į </w:t>
      </w:r>
      <w:r w:rsidR="00F3779C" w:rsidRPr="00F3779C">
        <w:rPr>
          <w:i/>
          <w:iCs/>
          <w:color w:val="7030A0"/>
        </w:rPr>
        <w:t>S</w:t>
      </w:r>
      <w:r w:rsidR="00450415" w:rsidRPr="00F3779C">
        <w:rPr>
          <w:i/>
          <w:iCs/>
          <w:color w:val="7030A0"/>
        </w:rPr>
        <w:t xml:space="preserve">pecialiųjų pirkimo sąlygų </w:t>
      </w:r>
      <w:r w:rsidR="003071C0" w:rsidRPr="00F3779C">
        <w:rPr>
          <w:i/>
          <w:iCs/>
          <w:color w:val="7030A0"/>
        </w:rPr>
        <w:t>4</w:t>
      </w:r>
      <w:r w:rsidR="00450415" w:rsidRPr="00F3779C">
        <w:rPr>
          <w:i/>
          <w:iCs/>
          <w:color w:val="7030A0"/>
        </w:rPr>
        <w:t xml:space="preserve"> priede</w:t>
      </w:r>
      <w:r w:rsidR="00450415" w:rsidRPr="00F3779C">
        <w:rPr>
          <w:color w:val="7030A0"/>
        </w:rPr>
        <w:t xml:space="preserve"> </w:t>
      </w:r>
      <w:r w:rsidR="00450415" w:rsidRPr="00FA0AFD">
        <w:t xml:space="preserve">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w:t>
      </w:r>
      <w:r w:rsidR="00450415" w:rsidRPr="00207F6F">
        <w:t>solidarią atsakomybę);</w:t>
      </w:r>
      <w:r w:rsidR="00450415" w:rsidRPr="00207F6F">
        <w:rPr>
          <w:i/>
          <w:iCs/>
        </w:rPr>
        <w:t xml:space="preserve"> </w:t>
      </w:r>
    </w:p>
    <w:p w14:paraId="3D11E3BD" w14:textId="3F7772B6" w:rsidR="00AB396F" w:rsidRPr="00AB396F" w:rsidRDefault="00FD5A55" w:rsidP="00AB396F">
      <w:pPr>
        <w:ind w:firstLine="1298"/>
        <w:jc w:val="both"/>
        <w:rPr>
          <w:b/>
          <w:bCs/>
          <w:i/>
          <w:iCs/>
        </w:rPr>
      </w:pPr>
      <w:r w:rsidRPr="00621EE4">
        <w:t>6.1.9.</w:t>
      </w:r>
      <w:r w:rsidR="00F04589" w:rsidRPr="00621EE4">
        <w:t xml:space="preserve"> </w:t>
      </w:r>
      <w:r w:rsidR="00F04589" w:rsidRPr="00AB396F">
        <w:rPr>
          <w:b/>
          <w:bCs/>
          <w:i/>
          <w:iCs/>
        </w:rPr>
        <w:t>visi kartu su pasiūlymo forma reikalaujami pateiki dokumentai (priedai)</w:t>
      </w:r>
      <w:r w:rsidR="00B070BD" w:rsidRPr="00AB396F">
        <w:rPr>
          <w:b/>
          <w:bCs/>
          <w:i/>
          <w:iCs/>
        </w:rPr>
        <w:t>:</w:t>
      </w:r>
      <w:r w:rsidR="00621EE4" w:rsidRPr="00AB396F">
        <w:rPr>
          <w:b/>
          <w:bCs/>
          <w:i/>
          <w:iCs/>
        </w:rPr>
        <w:t xml:space="preserve"> specialiųjų pirkimo sąlygų 6 pried</w:t>
      </w:r>
      <w:r w:rsidR="00B070BD" w:rsidRPr="00AB396F">
        <w:rPr>
          <w:b/>
          <w:bCs/>
          <w:i/>
          <w:iCs/>
        </w:rPr>
        <w:t>as</w:t>
      </w:r>
      <w:r w:rsidR="00621EE4" w:rsidRPr="00AB396F">
        <w:rPr>
          <w:b/>
          <w:bCs/>
          <w:i/>
          <w:iCs/>
        </w:rPr>
        <w:t xml:space="preserve"> „Pasiūlymo forma“, </w:t>
      </w:r>
      <w:r w:rsidR="00B070BD" w:rsidRPr="00AB396F">
        <w:rPr>
          <w:b/>
          <w:bCs/>
          <w:i/>
          <w:iCs/>
        </w:rPr>
        <w:t xml:space="preserve"> 6(1) priedas „Paslaugos kainos pagrindimo paskaičiavimas“, </w:t>
      </w:r>
      <w:r w:rsidR="009C4450" w:rsidRPr="00AB396F">
        <w:rPr>
          <w:b/>
          <w:bCs/>
          <w:i/>
          <w:iCs/>
        </w:rPr>
        <w:t>specialiųjų pirkimo sąlygų 2 priedo 3 priedas „</w:t>
      </w:r>
      <w:r w:rsidR="00372B81" w:rsidRPr="00AB396F">
        <w:rPr>
          <w:b/>
          <w:bCs/>
          <w:i/>
          <w:iCs/>
        </w:rPr>
        <w:t xml:space="preserve">Minimalių reikalavimų KIS patikrinimo scenarijai“, </w:t>
      </w:r>
      <w:r w:rsidR="009C4450" w:rsidRPr="00AB396F">
        <w:rPr>
          <w:b/>
          <w:bCs/>
          <w:i/>
          <w:iCs/>
        </w:rPr>
        <w:t>specialiųjų pirkimo sąlygų 2 priedo 4 priedas „</w:t>
      </w:r>
      <w:r w:rsidR="00AB396F" w:rsidRPr="00AB396F">
        <w:rPr>
          <w:b/>
          <w:bCs/>
          <w:i/>
          <w:iCs/>
        </w:rPr>
        <w:t xml:space="preserve">Minimalūs reikalavimai atliekų surinkimo technikai“. </w:t>
      </w:r>
    </w:p>
    <w:p w14:paraId="46229C4E" w14:textId="795B4278" w:rsidR="009A3A50" w:rsidRPr="009C4450" w:rsidRDefault="00C7179F" w:rsidP="009C4450">
      <w:pPr>
        <w:ind w:firstLine="1298"/>
        <w:jc w:val="both"/>
        <w:rPr>
          <w:b/>
          <w:bCs/>
          <w:i/>
          <w:iCs/>
        </w:rPr>
      </w:pPr>
      <w:r w:rsidRPr="00FA0AFD">
        <w:t>6.2</w:t>
      </w:r>
      <w:r w:rsidR="00EE3480" w:rsidRPr="00FA0AFD">
        <w:t>.</w:t>
      </w:r>
      <w:r w:rsidR="004B45A7" w:rsidRPr="00FA0AFD">
        <w:t xml:space="preserve"> </w:t>
      </w:r>
      <w:r w:rsidR="00BD41D7" w:rsidRPr="00FA0AFD">
        <w:rPr>
          <w:rFonts w:eastAsia="Calibri"/>
        </w:rPr>
        <w:t>P</w:t>
      </w:r>
      <w:r w:rsidR="00FD03FA" w:rsidRPr="00FA0AFD">
        <w:rPr>
          <w:rFonts w:eastAsia="Calibri"/>
        </w:rPr>
        <w:t xml:space="preserve">asiūlymas gali būti pasirašytas </w:t>
      </w:r>
      <w:r w:rsidR="00DD138F" w:rsidRPr="00FA0AFD">
        <w:rPr>
          <w:rFonts w:eastAsia="Calibri"/>
        </w:rPr>
        <w:t xml:space="preserve">fiziniu parašu arba </w:t>
      </w:r>
      <w:r w:rsidR="00FD03FA" w:rsidRPr="00FA0AFD">
        <w:rPr>
          <w:rFonts w:eastAsia="Calibri"/>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FA0AFD">
        <w:t>Perkančiajai organizacijai kilus abejonių dėl dokumentų tikrumo, ji turi teisę reikalauti pateikti dokumentų originalus.</w:t>
      </w:r>
      <w:r w:rsidR="00FD03FA" w:rsidRPr="00FA0AFD">
        <w:rPr>
          <w:rFonts w:eastAsia="Calibri"/>
        </w:rPr>
        <w:t xml:space="preserve"> Gali būti:</w:t>
      </w:r>
    </w:p>
    <w:p w14:paraId="297E5A9F" w14:textId="77777777" w:rsidR="009A3A50" w:rsidRPr="00FA0AFD" w:rsidRDefault="009A3A50" w:rsidP="009A3A50">
      <w:pPr>
        <w:ind w:firstLine="1298"/>
        <w:jc w:val="both"/>
      </w:pPr>
      <w:r w:rsidRPr="00FA0AFD">
        <w:t xml:space="preserve">6.2.1. </w:t>
      </w:r>
      <w:r w:rsidR="00FD03FA" w:rsidRPr="00FA0AFD">
        <w:rPr>
          <w:rFonts w:eastAsia="Calibri"/>
          <w:bCs/>
          <w:iCs/>
        </w:rPr>
        <w:t>pateikiami kvalifikuotu elektroniniu parašu pasirašyti elektroninėmis priemonėmis suformuoti dokumentai;</w:t>
      </w:r>
    </w:p>
    <w:p w14:paraId="024978A8" w14:textId="77777777" w:rsidR="009A3A50" w:rsidRPr="00FA0AFD" w:rsidRDefault="009A3A50" w:rsidP="009A3A50">
      <w:pPr>
        <w:ind w:firstLine="1298"/>
        <w:jc w:val="both"/>
      </w:pPr>
      <w:r w:rsidRPr="00FA0AFD">
        <w:t xml:space="preserve">6.2.2. </w:t>
      </w:r>
      <w:r w:rsidR="00FD03FA" w:rsidRPr="00FA0AFD">
        <w:rPr>
          <w:rFonts w:eastAsia="Calibri"/>
          <w:bCs/>
          <w:iCs/>
        </w:rPr>
        <w:t>skaitmeninės dokumentų kopijos (</w:t>
      </w:r>
      <w:r w:rsidR="00FD03FA" w:rsidRPr="00FA0AFD">
        <w:rPr>
          <w:rFonts w:eastAsia="Calibri"/>
          <w:iCs/>
        </w:rPr>
        <w:t>fiziniu parašu tvirtinami dokumentai turi būti pateikiami pasirašyti ir nuskenuoti)</w:t>
      </w:r>
      <w:r w:rsidR="00FD03FA" w:rsidRPr="00FA0AFD">
        <w:rPr>
          <w:rFonts w:eastAsia="Calibri"/>
          <w:bCs/>
          <w:iCs/>
        </w:rPr>
        <w:t>.</w:t>
      </w:r>
    </w:p>
    <w:p w14:paraId="6E496D7D" w14:textId="77777777" w:rsidR="00455562" w:rsidRPr="00EA55F4" w:rsidRDefault="00455562" w:rsidP="009A3A50">
      <w:pPr>
        <w:ind w:firstLine="1298"/>
        <w:jc w:val="both"/>
      </w:pPr>
      <w:r w:rsidRPr="00EA55F4">
        <w:rPr>
          <w:lang w:eastAsia="en-US"/>
        </w:rPr>
        <w:t xml:space="preserve">6.3. Pasiūlymas turi būti parengtas lietuvių arba anglų kalba. </w:t>
      </w:r>
      <w:r w:rsidRPr="00EA55F4">
        <w:rPr>
          <w:rFonts w:eastAsia="Arial"/>
          <w:lang w:eastAsia="en-US"/>
        </w:rPr>
        <w:t xml:space="preserve">Jei kurie nors su pasiūlymu teikiami dokumentai parengti ne lietuvių arba anglų kalba, turi būti pateiktas tikslus vertimas į lietuvių kalbą. </w:t>
      </w:r>
      <w:r w:rsidRPr="00EA55F4">
        <w:rPr>
          <w:lang w:eastAsia="en-US"/>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Pr="00EA55F4">
        <w:t xml:space="preserve"> </w:t>
      </w:r>
    </w:p>
    <w:p w14:paraId="15F4090F" w14:textId="1C1C2811" w:rsidR="00BB6E60" w:rsidRPr="00EA55F4" w:rsidRDefault="00BB6E60" w:rsidP="00BB6E60">
      <w:pPr>
        <w:ind w:firstLine="1298"/>
        <w:jc w:val="both"/>
        <w:rPr>
          <w:rFonts w:eastAsia="Arial"/>
        </w:rPr>
      </w:pPr>
      <w:r w:rsidRPr="00EA55F4">
        <w:rPr>
          <w:rFonts w:eastAsia="Arial"/>
        </w:rPr>
        <w:lastRenderedPageBreak/>
        <w:t>6.4. Bendra pasiūlymo kaina su PVM turi būti nurodoma dviejų skaičių po kablelio tikslumu. Šią kainą sudarančios kainos sudedamosios dalys ar įkainiai turi būti nurodomi dviejų skaičių po kablelio tikslumu.</w:t>
      </w:r>
    </w:p>
    <w:p w14:paraId="22059CDA" w14:textId="2F07647A" w:rsidR="003A0EC0" w:rsidRPr="00FA0AFD" w:rsidRDefault="009A3A50" w:rsidP="009A3A50">
      <w:pPr>
        <w:ind w:firstLine="1298"/>
        <w:jc w:val="both"/>
      </w:pPr>
      <w:r w:rsidRPr="00FA0AFD">
        <w:t xml:space="preserve">6.5. </w:t>
      </w:r>
      <w:r w:rsidR="003A0EC0" w:rsidRPr="00FA0AFD">
        <w:rPr>
          <w:rFonts w:eastAsia="Arial"/>
        </w:rPr>
        <w:t xml:space="preserve">Tiekėjų </w:t>
      </w:r>
      <w:r w:rsidR="00A217B2" w:rsidRPr="00FA0AFD">
        <w:rPr>
          <w:rFonts w:eastAsia="Arial"/>
        </w:rPr>
        <w:t>p</w:t>
      </w:r>
      <w:r w:rsidR="003A0EC0" w:rsidRPr="00FA0AFD">
        <w:rPr>
          <w:rFonts w:eastAsia="Arial"/>
        </w:rPr>
        <w:t xml:space="preserve">asiūlymuose nurodytos kainos bus vertinamos </w:t>
      </w:r>
      <w:r w:rsidR="003A0EC0" w:rsidRPr="00FA0AFD">
        <w:t>ir lyginamos su visais mokesčiais, įskaitant PVM</w:t>
      </w:r>
      <w:r w:rsidR="006E3394" w:rsidRPr="00FA0AFD">
        <w:t>.</w:t>
      </w:r>
      <w:r w:rsidR="003A0EC0" w:rsidRPr="00FA0AFD">
        <w:t xml:space="preserve"> </w:t>
      </w:r>
    </w:p>
    <w:p w14:paraId="7A15AE0A" w14:textId="19D2E513" w:rsidR="00EE1C85" w:rsidRPr="00872F1E" w:rsidRDefault="00F64EB2" w:rsidP="00F64EB2">
      <w:pPr>
        <w:pStyle w:val="Antrat1"/>
        <w:tabs>
          <w:tab w:val="left" w:pos="709"/>
        </w:tabs>
        <w:rPr>
          <w:rFonts w:ascii="Times New Roman" w:hAnsi="Times New Roman" w:cs="Times New Roman"/>
          <w:b/>
          <w:bCs/>
          <w:sz w:val="24"/>
          <w:szCs w:val="24"/>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204698146"/>
      <w:bookmarkEnd w:id="22"/>
      <w:bookmarkEnd w:id="23"/>
      <w:bookmarkEnd w:id="24"/>
      <w:bookmarkEnd w:id="25"/>
      <w:bookmarkEnd w:id="26"/>
      <w:r w:rsidRPr="00872F1E">
        <w:rPr>
          <w:rFonts w:ascii="Times New Roman" w:hAnsi="Times New Roman" w:cs="Times New Roman"/>
          <w:b/>
          <w:bCs/>
          <w:sz w:val="24"/>
          <w:szCs w:val="24"/>
        </w:rPr>
        <w:t xml:space="preserve">7. </w:t>
      </w:r>
      <w:r w:rsidR="00EE1C85" w:rsidRPr="00872F1E">
        <w:rPr>
          <w:rFonts w:ascii="Times New Roman" w:hAnsi="Times New Roman" w:cs="Times New Roman"/>
          <w:b/>
          <w:bCs/>
          <w:sz w:val="24"/>
          <w:szCs w:val="24"/>
        </w:rPr>
        <w:t>Pasiūlymo galiojimo užtikrinimas</w:t>
      </w:r>
      <w:bookmarkEnd w:id="27"/>
      <w:bookmarkEnd w:id="28"/>
      <w:bookmarkEnd w:id="29"/>
    </w:p>
    <w:p w14:paraId="29DFABDE" w14:textId="7DC32A8B" w:rsidR="004B45A7" w:rsidRPr="00FA0AFD" w:rsidRDefault="00655F17" w:rsidP="00F64EB2">
      <w:pPr>
        <w:pStyle w:val="Sraopastraipa"/>
        <w:spacing w:after="0" w:line="240" w:lineRule="auto"/>
        <w:ind w:left="0" w:firstLine="1298"/>
        <w:jc w:val="both"/>
        <w:rPr>
          <w:rFonts w:ascii="Times New Roman" w:hAnsi="Times New Roman" w:cs="Times New Roman"/>
          <w:sz w:val="24"/>
          <w:szCs w:val="24"/>
        </w:rPr>
      </w:pPr>
      <w:r w:rsidRPr="00F04589">
        <w:rPr>
          <w:rFonts w:ascii="Times New Roman" w:hAnsi="Times New Roman" w:cs="Times New Roman"/>
          <w:sz w:val="24"/>
          <w:szCs w:val="24"/>
        </w:rPr>
        <w:t xml:space="preserve">7.1. </w:t>
      </w:r>
      <w:r w:rsidR="009F474E" w:rsidRPr="00F04589">
        <w:rPr>
          <w:rFonts w:ascii="Times New Roman" w:hAnsi="Times New Roman" w:cs="Times New Roman"/>
          <w:sz w:val="24"/>
          <w:szCs w:val="24"/>
        </w:rPr>
        <w:t xml:space="preserve">Tiekėjas privalo užtikrinti savo pasiūlymo galiojimą ne mažesne </w:t>
      </w:r>
      <w:r w:rsidR="009F474E" w:rsidRPr="00F04589">
        <w:rPr>
          <w:rFonts w:ascii="Times New Roman" w:hAnsi="Times New Roman" w:cs="Times New Roman"/>
          <w:b/>
          <w:bCs/>
          <w:i/>
          <w:iCs/>
          <w:sz w:val="24"/>
          <w:szCs w:val="24"/>
        </w:rPr>
        <w:t xml:space="preserve">kaip </w:t>
      </w:r>
      <w:r w:rsidR="00EA55F4">
        <w:rPr>
          <w:rFonts w:ascii="Times New Roman" w:eastAsia="Calibri" w:hAnsi="Times New Roman" w:cs="Times New Roman"/>
          <w:b/>
          <w:bCs/>
          <w:i/>
          <w:iCs/>
          <w:sz w:val="24"/>
          <w:szCs w:val="24"/>
          <w:lang w:eastAsia="en-US"/>
        </w:rPr>
        <w:t>15</w:t>
      </w:r>
      <w:r w:rsidR="00463756" w:rsidRPr="00F04589">
        <w:rPr>
          <w:rFonts w:ascii="Times New Roman" w:eastAsia="Calibri" w:hAnsi="Times New Roman" w:cs="Times New Roman"/>
          <w:b/>
          <w:bCs/>
          <w:i/>
          <w:iCs/>
          <w:sz w:val="24"/>
          <w:szCs w:val="24"/>
          <w:lang w:eastAsia="en-US"/>
        </w:rPr>
        <w:t xml:space="preserve"> 000,00 Eur</w:t>
      </w:r>
      <w:r w:rsidR="00463756" w:rsidRPr="00F04589">
        <w:rPr>
          <w:rFonts w:ascii="Times New Roman" w:eastAsia="Calibri" w:hAnsi="Times New Roman" w:cs="Times New Roman"/>
          <w:sz w:val="24"/>
          <w:szCs w:val="24"/>
          <w:lang w:eastAsia="en-US"/>
        </w:rPr>
        <w:t xml:space="preserve"> </w:t>
      </w:r>
      <w:r w:rsidR="004E13EA" w:rsidRPr="00F04589">
        <w:rPr>
          <w:rFonts w:ascii="Times New Roman" w:hAnsi="Times New Roman" w:cs="Times New Roman"/>
          <w:sz w:val="24"/>
          <w:szCs w:val="24"/>
        </w:rPr>
        <w:t>vienu iš šių būdų:</w:t>
      </w:r>
      <w:r w:rsidR="004E13EA" w:rsidRPr="00FA0AFD">
        <w:rPr>
          <w:rFonts w:ascii="Times New Roman" w:hAnsi="Times New Roman" w:cs="Times New Roman"/>
          <w:sz w:val="24"/>
          <w:szCs w:val="24"/>
        </w:rPr>
        <w:t xml:space="preserve"> </w:t>
      </w:r>
    </w:p>
    <w:p w14:paraId="5F79408F" w14:textId="77777777" w:rsidR="004B45A7" w:rsidRPr="00FA0AFD" w:rsidRDefault="00495101" w:rsidP="00F64EB2">
      <w:pPr>
        <w:pStyle w:val="Sraopastraipa"/>
        <w:spacing w:after="0" w:line="240" w:lineRule="auto"/>
        <w:ind w:left="0"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7.1.1. </w:t>
      </w:r>
      <w:r w:rsidR="00BE1707" w:rsidRPr="00FA0AFD">
        <w:rPr>
          <w:rFonts w:ascii="Times New Roman" w:hAnsi="Times New Roman" w:cs="Times New Roman"/>
          <w:sz w:val="24"/>
          <w:szCs w:val="24"/>
        </w:rPr>
        <w:t>pateikiant banko išduotą besąlyginę pasiūlymo galiojimo užtikrinimo garantiją;</w:t>
      </w:r>
    </w:p>
    <w:p w14:paraId="0F99DCAD" w14:textId="5A49B689" w:rsidR="004B45A7" w:rsidRPr="00FA0AFD" w:rsidRDefault="004B45A7" w:rsidP="00F64EB2">
      <w:pPr>
        <w:pStyle w:val="Sraopastraipa"/>
        <w:spacing w:after="0" w:line="240" w:lineRule="auto"/>
        <w:ind w:left="0"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7.1.2. </w:t>
      </w:r>
      <w:r w:rsidR="00BE1707" w:rsidRPr="00FA0AFD">
        <w:rPr>
          <w:rFonts w:ascii="Times New Roman" w:hAnsi="Times New Roman" w:cs="Times New Roman"/>
          <w:sz w:val="24"/>
          <w:szCs w:val="24"/>
        </w:rPr>
        <w:t>pateikiant draudimo bendrovės besąlyginį ir neatšaukiamą laidavimo raštą</w:t>
      </w:r>
      <w:r w:rsidR="00EE334A">
        <w:rPr>
          <w:rFonts w:ascii="Times New Roman" w:hAnsi="Times New Roman" w:cs="Times New Roman"/>
          <w:sz w:val="24"/>
          <w:szCs w:val="24"/>
        </w:rPr>
        <w:t>;</w:t>
      </w:r>
    </w:p>
    <w:p w14:paraId="7326F407" w14:textId="77777777" w:rsidR="00EE334A" w:rsidRDefault="004B45A7" w:rsidP="00EE334A">
      <w:pPr>
        <w:pStyle w:val="Sraopastraipa"/>
        <w:spacing w:after="0" w:line="240" w:lineRule="auto"/>
        <w:ind w:left="0"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7.1.3. </w:t>
      </w:r>
      <w:r w:rsidR="00BE1707" w:rsidRPr="00FA0AFD">
        <w:rPr>
          <w:rFonts w:ascii="Times New Roman" w:hAnsi="Times New Roman" w:cs="Times New Roman"/>
          <w:sz w:val="24"/>
          <w:szCs w:val="24"/>
        </w:rPr>
        <w:t>užstatu, iki pasiūlymų pateikimo termino pabaigos pervesdamas nurodyto dydžio užstatą į Perkančiosios organizacijos – Druskininkų savivaldybės administracijos (kodas 188776264) sąskaitą   Nr. LT267300010131559621, esančią AB „Swedbank“ užstatą (kartu su pasiūlymu elektronine forma CVP IS pateikiama skenuota užstato sumokėjimo dokumento – bankinio pavedimo arba kvito – kopija.</w:t>
      </w:r>
    </w:p>
    <w:p w14:paraId="73F3A0EE" w14:textId="77777777" w:rsidR="0083409E" w:rsidRPr="00545AC4" w:rsidRDefault="0083409E" w:rsidP="0083409E">
      <w:pPr>
        <w:pStyle w:val="Sraopastraipa"/>
        <w:tabs>
          <w:tab w:val="left" w:pos="1701"/>
        </w:tabs>
        <w:spacing w:after="0" w:line="240" w:lineRule="auto"/>
        <w:ind w:left="0" w:firstLine="1287"/>
        <w:jc w:val="both"/>
        <w:rPr>
          <w:rFonts w:ascii="Times New Roman" w:hAnsi="Times New Roman" w:cs="Times New Roman"/>
          <w:sz w:val="24"/>
          <w:szCs w:val="24"/>
        </w:rPr>
      </w:pPr>
      <w:r w:rsidRPr="00545AC4">
        <w:rPr>
          <w:rFonts w:ascii="Times New Roman" w:hAnsi="Times New Roman" w:cs="Times New Roman"/>
          <w:sz w:val="24"/>
          <w:szCs w:val="24"/>
        </w:rPr>
        <w:t>7.2.</w:t>
      </w:r>
      <w:r w:rsidRPr="00545AC4">
        <w:rPr>
          <w:rFonts w:ascii="Times New Roman" w:hAnsi="Times New Roman" w:cs="Times New Roman"/>
          <w:sz w:val="24"/>
          <w:szCs w:val="24"/>
        </w:rPr>
        <w:tab/>
        <w:t xml:space="preserve">Užtikrinimas turi būti išduotas perkančiajai organizacijai kaip vienas užtikrinimas visai reikalaujamai sumai. Jeigu pasiūlymą teikia ūkio subjektų grupė – turi būti pateiktas vienas pasiūlymo galiojimo užtikrinimas (toliau – Užtikrinimas) visų tiekėjų grupės narių vardu. </w:t>
      </w:r>
    </w:p>
    <w:p w14:paraId="6471BDD9" w14:textId="77777777" w:rsidR="0083409E" w:rsidRPr="00545AC4" w:rsidRDefault="0083409E" w:rsidP="0083409E">
      <w:pPr>
        <w:pStyle w:val="Sraopastraipa"/>
        <w:tabs>
          <w:tab w:val="left" w:pos="1560"/>
          <w:tab w:val="left" w:pos="1843"/>
        </w:tabs>
        <w:spacing w:after="0" w:line="240" w:lineRule="auto"/>
        <w:ind w:firstLine="567"/>
        <w:jc w:val="both"/>
        <w:rPr>
          <w:rFonts w:ascii="Times New Roman" w:hAnsi="Times New Roman" w:cs="Times New Roman"/>
          <w:sz w:val="24"/>
          <w:szCs w:val="24"/>
        </w:rPr>
      </w:pPr>
      <w:r w:rsidRPr="00545AC4">
        <w:rPr>
          <w:rFonts w:ascii="Times New Roman" w:hAnsi="Times New Roman" w:cs="Times New Roman"/>
          <w:sz w:val="24"/>
          <w:szCs w:val="24"/>
        </w:rPr>
        <w:t>7.3.</w:t>
      </w:r>
      <w:r w:rsidRPr="00545AC4">
        <w:rPr>
          <w:rFonts w:ascii="Times New Roman" w:hAnsi="Times New Roman" w:cs="Times New Roman"/>
          <w:sz w:val="24"/>
          <w:szCs w:val="24"/>
        </w:rPr>
        <w:tab/>
        <w:t>Užtikrinimą patvirtinančiame dokumente turi būti nurodyta:</w:t>
      </w:r>
    </w:p>
    <w:p w14:paraId="7A8D238B" w14:textId="77777777" w:rsidR="0083409E" w:rsidRPr="00545AC4" w:rsidRDefault="0083409E" w:rsidP="0083409E">
      <w:pPr>
        <w:pStyle w:val="Sraopastraipa"/>
        <w:tabs>
          <w:tab w:val="left" w:pos="1985"/>
        </w:tabs>
        <w:spacing w:after="0" w:line="240" w:lineRule="auto"/>
        <w:ind w:left="0" w:firstLine="1287"/>
        <w:jc w:val="both"/>
        <w:rPr>
          <w:rFonts w:ascii="Times New Roman" w:hAnsi="Times New Roman" w:cs="Times New Roman"/>
          <w:sz w:val="24"/>
          <w:szCs w:val="24"/>
        </w:rPr>
      </w:pPr>
      <w:r w:rsidRPr="00545AC4">
        <w:rPr>
          <w:rFonts w:ascii="Times New Roman" w:hAnsi="Times New Roman" w:cs="Times New Roman"/>
          <w:sz w:val="24"/>
          <w:szCs w:val="24"/>
        </w:rPr>
        <w:t>7.3.1.</w:t>
      </w:r>
      <w:r w:rsidRPr="00545AC4">
        <w:rPr>
          <w:rFonts w:ascii="Times New Roman" w:hAnsi="Times New Roman" w:cs="Times New Roman"/>
          <w:sz w:val="24"/>
          <w:szCs w:val="24"/>
        </w:rPr>
        <w:tab/>
        <w:t>suma, kuria užtikrinamas pasiūlymo galiojimas (ne mažesnė kaip nustatyta šiame pirkimo sąlygų skyriuje);</w:t>
      </w:r>
    </w:p>
    <w:p w14:paraId="1399730D" w14:textId="77777777" w:rsidR="0083409E" w:rsidRPr="00545AC4" w:rsidRDefault="0083409E" w:rsidP="0083409E">
      <w:pPr>
        <w:pStyle w:val="Sraopastraipa"/>
        <w:tabs>
          <w:tab w:val="left" w:pos="1843"/>
        </w:tabs>
        <w:spacing w:after="0" w:line="240" w:lineRule="auto"/>
        <w:ind w:left="0" w:firstLine="1287"/>
        <w:jc w:val="both"/>
        <w:rPr>
          <w:rFonts w:ascii="Times New Roman" w:hAnsi="Times New Roman" w:cs="Times New Roman"/>
          <w:sz w:val="24"/>
          <w:szCs w:val="24"/>
        </w:rPr>
      </w:pPr>
      <w:r w:rsidRPr="00545AC4">
        <w:rPr>
          <w:rFonts w:ascii="Times New Roman" w:hAnsi="Times New Roman" w:cs="Times New Roman"/>
          <w:sz w:val="24"/>
          <w:szCs w:val="24"/>
        </w:rPr>
        <w:t>7.3.2.</w:t>
      </w:r>
      <w:r w:rsidRPr="00545AC4">
        <w:rPr>
          <w:rFonts w:ascii="Times New Roman" w:hAnsi="Times New Roman" w:cs="Times New Roman"/>
          <w:sz w:val="24"/>
          <w:szCs w:val="24"/>
        </w:rPr>
        <w:tab/>
        <w:t>užtikrinimo sumos gavėjas – perkančioji organizacija. Užtikrinimas turi būti išduodamas Perkančiosios organizacijos – Druskininkų savivaldybės administracijos (kodas 188776264) vardu;</w:t>
      </w:r>
    </w:p>
    <w:p w14:paraId="00DF6E67" w14:textId="77777777" w:rsidR="0083409E" w:rsidRPr="00545AC4" w:rsidRDefault="0083409E" w:rsidP="0083409E">
      <w:pPr>
        <w:pStyle w:val="Sraopastraipa"/>
        <w:tabs>
          <w:tab w:val="left" w:pos="1843"/>
          <w:tab w:val="left" w:pos="1985"/>
        </w:tabs>
        <w:spacing w:after="0" w:line="240" w:lineRule="auto"/>
        <w:ind w:left="0" w:firstLine="1287"/>
        <w:jc w:val="both"/>
        <w:rPr>
          <w:rFonts w:ascii="Times New Roman" w:hAnsi="Times New Roman" w:cs="Times New Roman"/>
          <w:sz w:val="24"/>
          <w:szCs w:val="24"/>
        </w:rPr>
      </w:pPr>
      <w:r w:rsidRPr="00545AC4">
        <w:rPr>
          <w:rFonts w:ascii="Times New Roman" w:hAnsi="Times New Roman" w:cs="Times New Roman"/>
          <w:sz w:val="24"/>
          <w:szCs w:val="24"/>
        </w:rPr>
        <w:t>7.3.3.</w:t>
      </w:r>
      <w:r>
        <w:rPr>
          <w:rFonts w:ascii="Times New Roman" w:hAnsi="Times New Roman" w:cs="Times New Roman"/>
          <w:sz w:val="24"/>
          <w:szCs w:val="24"/>
        </w:rPr>
        <w:t xml:space="preserve"> </w:t>
      </w:r>
      <w:r w:rsidRPr="00545AC4">
        <w:rPr>
          <w:rFonts w:ascii="Times New Roman" w:hAnsi="Times New Roman" w:cs="Times New Roman"/>
          <w:sz w:val="24"/>
          <w:szCs w:val="24"/>
        </w:rPr>
        <w:tab/>
        <w:t>tiekėjo, kuriam išduodamas užtikrinimas, pavadinimas (jeigu pasiūlymą teikia ūkio subjektų grupė, Užtikrinime turi būti nurodyti visų grupės narių pavadinimai (vienas ūkio subjektų grupės narys gali būti nurodomas tik tuo atveju, jei kartu pateikiamas užtikrinimą išdavusios organizacijos patvirtinimas, kad jis galioja visiems ūkio subjektų grupės nariams);</w:t>
      </w:r>
    </w:p>
    <w:p w14:paraId="26CFF16E" w14:textId="20600BC3" w:rsidR="00624F3D" w:rsidRPr="00624F3D" w:rsidRDefault="0083409E" w:rsidP="00624F3D">
      <w:pPr>
        <w:pStyle w:val="Sraopastraipa"/>
        <w:tabs>
          <w:tab w:val="left" w:pos="1843"/>
          <w:tab w:val="left" w:pos="1985"/>
        </w:tabs>
        <w:spacing w:after="0" w:line="240" w:lineRule="auto"/>
        <w:ind w:left="0" w:firstLine="1287"/>
        <w:jc w:val="both"/>
        <w:rPr>
          <w:rFonts w:ascii="Times New Roman" w:hAnsi="Times New Roman" w:cs="Times New Roman"/>
          <w:b/>
          <w:bCs/>
          <w:i/>
          <w:iCs/>
          <w:sz w:val="24"/>
          <w:szCs w:val="24"/>
        </w:rPr>
      </w:pPr>
      <w:r w:rsidRPr="00545AC4">
        <w:rPr>
          <w:rFonts w:ascii="Times New Roman" w:hAnsi="Times New Roman" w:cs="Times New Roman"/>
          <w:sz w:val="24"/>
          <w:szCs w:val="24"/>
        </w:rPr>
        <w:t>7.3.4.</w:t>
      </w:r>
      <w:r>
        <w:rPr>
          <w:rFonts w:ascii="Times New Roman" w:hAnsi="Times New Roman" w:cs="Times New Roman"/>
          <w:sz w:val="24"/>
          <w:szCs w:val="24"/>
        </w:rPr>
        <w:t xml:space="preserve"> </w:t>
      </w:r>
      <w:r w:rsidRPr="00545AC4">
        <w:rPr>
          <w:rFonts w:ascii="Times New Roman" w:hAnsi="Times New Roman" w:cs="Times New Roman"/>
          <w:sz w:val="24"/>
          <w:szCs w:val="24"/>
        </w:rPr>
        <w:tab/>
        <w:t xml:space="preserve">informacija, kad užtikrinimas galioja ne trumpiau nei nustatyta </w:t>
      </w:r>
      <w:r>
        <w:rPr>
          <w:rFonts w:ascii="Times New Roman" w:hAnsi="Times New Roman" w:cs="Times New Roman"/>
          <w:sz w:val="24"/>
          <w:szCs w:val="24"/>
        </w:rPr>
        <w:t>šio pirkimo skelbime</w:t>
      </w:r>
      <w:r w:rsidRPr="00545AC4">
        <w:rPr>
          <w:rFonts w:ascii="Times New Roman" w:hAnsi="Times New Roman" w:cs="Times New Roman"/>
          <w:sz w:val="24"/>
          <w:szCs w:val="24"/>
        </w:rPr>
        <w:t xml:space="preserve">, t.y. </w:t>
      </w:r>
      <w:r w:rsidRPr="00624F3D">
        <w:rPr>
          <w:rFonts w:ascii="Times New Roman" w:hAnsi="Times New Roman" w:cs="Times New Roman"/>
          <w:b/>
          <w:bCs/>
          <w:i/>
          <w:iCs/>
          <w:sz w:val="24"/>
          <w:szCs w:val="24"/>
        </w:rPr>
        <w:t xml:space="preserve">ne trumpiau nei </w:t>
      </w:r>
      <w:r w:rsidR="00073B2C" w:rsidRPr="00624F3D">
        <w:rPr>
          <w:rFonts w:ascii="Times New Roman" w:hAnsi="Times New Roman" w:cs="Times New Roman"/>
          <w:b/>
          <w:bCs/>
          <w:i/>
          <w:iCs/>
          <w:sz w:val="24"/>
          <w:szCs w:val="24"/>
        </w:rPr>
        <w:t xml:space="preserve">90 dienų </w:t>
      </w:r>
      <w:r w:rsidR="00624F3D" w:rsidRPr="00624F3D">
        <w:rPr>
          <w:rFonts w:ascii="Times New Roman" w:hAnsi="Times New Roman" w:cs="Times New Roman"/>
          <w:b/>
          <w:bCs/>
          <w:i/>
          <w:iCs/>
          <w:sz w:val="24"/>
          <w:szCs w:val="24"/>
        </w:rPr>
        <w:t>nuo pasiūlymų pateikimo termino pabaigos.</w:t>
      </w:r>
    </w:p>
    <w:p w14:paraId="55538F2B" w14:textId="77777777" w:rsidR="0083409E" w:rsidRPr="00545AC4" w:rsidRDefault="0083409E" w:rsidP="0083409E">
      <w:pPr>
        <w:pStyle w:val="Sraopastraipa"/>
        <w:tabs>
          <w:tab w:val="left" w:pos="1843"/>
          <w:tab w:val="left" w:pos="1985"/>
        </w:tabs>
        <w:spacing w:after="0" w:line="240" w:lineRule="auto"/>
        <w:ind w:left="0" w:firstLine="1287"/>
        <w:jc w:val="both"/>
        <w:rPr>
          <w:rFonts w:ascii="Times New Roman" w:hAnsi="Times New Roman" w:cs="Times New Roman"/>
          <w:sz w:val="24"/>
          <w:szCs w:val="24"/>
        </w:rPr>
      </w:pPr>
      <w:r w:rsidRPr="00545AC4">
        <w:rPr>
          <w:rFonts w:ascii="Times New Roman" w:hAnsi="Times New Roman" w:cs="Times New Roman"/>
          <w:sz w:val="24"/>
          <w:szCs w:val="24"/>
        </w:rPr>
        <w:t>7.3.5.</w:t>
      </w:r>
      <w:r>
        <w:rPr>
          <w:rFonts w:ascii="Times New Roman" w:hAnsi="Times New Roman" w:cs="Times New Roman"/>
          <w:sz w:val="24"/>
          <w:szCs w:val="24"/>
        </w:rPr>
        <w:t xml:space="preserve"> </w:t>
      </w:r>
      <w:r w:rsidRPr="00545AC4">
        <w:rPr>
          <w:rFonts w:ascii="Times New Roman" w:hAnsi="Times New Roman" w:cs="Times New Roman"/>
          <w:sz w:val="24"/>
          <w:szCs w:val="24"/>
        </w:rPr>
        <w:tab/>
        <w:t xml:space="preserve">sąlyga, kad užtikrinimą išdavusi organizacija neatšaukiamai ir besąlygiškai įsipareigoja per 10 (dešimt ) darbo dienų sumokėti perkančiajai organizacijai užtikrinime nurodytą pinigų sumą, gavusi perkančiosios organizacijos pirmą rašytinį reikalavimą, nereikalaudama, kad perkančioji organizacija savo reikalavimą pagrįstų, su sąlyga, kad perkančioji organizacija pažymės, jog egzistuoja viena iš </w:t>
      </w:r>
      <w:r>
        <w:rPr>
          <w:rFonts w:ascii="Times New Roman" w:hAnsi="Times New Roman" w:cs="Times New Roman"/>
          <w:sz w:val="24"/>
          <w:szCs w:val="24"/>
        </w:rPr>
        <w:t>7</w:t>
      </w:r>
      <w:r w:rsidRPr="00545AC4">
        <w:rPr>
          <w:rFonts w:ascii="Times New Roman" w:hAnsi="Times New Roman" w:cs="Times New Roman"/>
          <w:sz w:val="24"/>
          <w:szCs w:val="24"/>
        </w:rPr>
        <w:t>.4 punkte nurodytų sąlygų, įvardydama atitinkamą sąlygą.</w:t>
      </w:r>
    </w:p>
    <w:p w14:paraId="01A84459" w14:textId="77777777" w:rsidR="0083409E" w:rsidRPr="00545AC4" w:rsidRDefault="0083409E" w:rsidP="0083409E">
      <w:pPr>
        <w:pStyle w:val="Sraopastraipa"/>
        <w:tabs>
          <w:tab w:val="left" w:pos="1985"/>
        </w:tabs>
        <w:spacing w:after="0" w:line="240" w:lineRule="auto"/>
        <w:ind w:left="0" w:firstLine="1287"/>
        <w:jc w:val="both"/>
        <w:rPr>
          <w:rFonts w:ascii="Times New Roman" w:hAnsi="Times New Roman" w:cs="Times New Roman"/>
          <w:sz w:val="24"/>
          <w:szCs w:val="24"/>
        </w:rPr>
      </w:pPr>
      <w:r w:rsidRPr="00545AC4">
        <w:rPr>
          <w:rFonts w:ascii="Times New Roman" w:hAnsi="Times New Roman" w:cs="Times New Roman"/>
          <w:sz w:val="24"/>
          <w:szCs w:val="24"/>
        </w:rPr>
        <w:t>7.4.</w:t>
      </w:r>
      <w:r>
        <w:rPr>
          <w:rFonts w:ascii="Times New Roman" w:hAnsi="Times New Roman" w:cs="Times New Roman"/>
          <w:sz w:val="24"/>
          <w:szCs w:val="24"/>
        </w:rPr>
        <w:t xml:space="preserve"> </w:t>
      </w:r>
      <w:r w:rsidRPr="00545AC4">
        <w:rPr>
          <w:rFonts w:ascii="Times New Roman" w:hAnsi="Times New Roman" w:cs="Times New Roman"/>
          <w:sz w:val="24"/>
          <w:szCs w:val="24"/>
        </w:rPr>
        <w:tab/>
        <w:t xml:space="preserve">Dalyvis netenka pasiūlymo galiojimo užtikrinimo esant bent vienai šių sąlygų: </w:t>
      </w:r>
    </w:p>
    <w:p w14:paraId="2F52AC5A" w14:textId="77777777" w:rsidR="0083409E" w:rsidRPr="00545AC4" w:rsidRDefault="0083409E" w:rsidP="0083409E">
      <w:pPr>
        <w:pStyle w:val="Sraopastraipa"/>
        <w:tabs>
          <w:tab w:val="left" w:pos="1843"/>
          <w:tab w:val="left" w:pos="1985"/>
        </w:tabs>
        <w:spacing w:after="0" w:line="240" w:lineRule="auto"/>
        <w:ind w:left="0" w:firstLine="1276"/>
        <w:jc w:val="both"/>
        <w:rPr>
          <w:rFonts w:ascii="Times New Roman" w:hAnsi="Times New Roman" w:cs="Times New Roman"/>
          <w:sz w:val="24"/>
          <w:szCs w:val="24"/>
        </w:rPr>
      </w:pPr>
      <w:r w:rsidRPr="00545AC4">
        <w:rPr>
          <w:rFonts w:ascii="Times New Roman" w:hAnsi="Times New Roman" w:cs="Times New Roman"/>
          <w:sz w:val="24"/>
          <w:szCs w:val="24"/>
        </w:rPr>
        <w:t>7.4.1.</w:t>
      </w:r>
      <w:r>
        <w:rPr>
          <w:rFonts w:ascii="Times New Roman" w:hAnsi="Times New Roman" w:cs="Times New Roman"/>
          <w:sz w:val="24"/>
          <w:szCs w:val="24"/>
        </w:rPr>
        <w:t xml:space="preserve"> </w:t>
      </w:r>
      <w:r w:rsidRPr="00545AC4">
        <w:rPr>
          <w:rFonts w:ascii="Times New Roman" w:hAnsi="Times New Roman" w:cs="Times New Roman"/>
          <w:sz w:val="24"/>
          <w:szCs w:val="24"/>
        </w:rPr>
        <w:tab/>
        <w:t>Pasiūlymo galiojimo laikotarpiu tiekėjas atsisako savo pasiūlymo arba jo dalies (pasiūlyme nurodyto pirkimo objekto, jo kiekio (apimties), siūlomų kainų, tiekimo ar mokėjimo terminų, kitų pasiūlyme nurodytų sąlygų);</w:t>
      </w:r>
    </w:p>
    <w:p w14:paraId="11AABE02" w14:textId="77777777" w:rsidR="0083409E" w:rsidRPr="00545AC4" w:rsidRDefault="0083409E" w:rsidP="0083409E">
      <w:pPr>
        <w:pStyle w:val="Sraopastraipa"/>
        <w:tabs>
          <w:tab w:val="left" w:pos="1843"/>
          <w:tab w:val="left" w:pos="1985"/>
        </w:tabs>
        <w:spacing w:after="0" w:line="240" w:lineRule="auto"/>
        <w:ind w:left="0" w:firstLine="1287"/>
        <w:jc w:val="both"/>
        <w:rPr>
          <w:rFonts w:ascii="Times New Roman" w:hAnsi="Times New Roman" w:cs="Times New Roman"/>
          <w:sz w:val="24"/>
          <w:szCs w:val="24"/>
        </w:rPr>
      </w:pPr>
      <w:r w:rsidRPr="00545AC4">
        <w:rPr>
          <w:rFonts w:ascii="Times New Roman" w:hAnsi="Times New Roman" w:cs="Times New Roman"/>
          <w:sz w:val="24"/>
          <w:szCs w:val="24"/>
        </w:rPr>
        <w:t>7.4.2.</w:t>
      </w:r>
      <w:r>
        <w:rPr>
          <w:rFonts w:ascii="Times New Roman" w:hAnsi="Times New Roman" w:cs="Times New Roman"/>
          <w:sz w:val="24"/>
          <w:szCs w:val="24"/>
        </w:rPr>
        <w:t xml:space="preserve"> </w:t>
      </w:r>
      <w:r w:rsidRPr="00545AC4">
        <w:rPr>
          <w:rFonts w:ascii="Times New Roman" w:hAnsi="Times New Roman" w:cs="Times New Roman"/>
          <w:sz w:val="24"/>
          <w:szCs w:val="24"/>
        </w:rPr>
        <w:tab/>
        <w:t>tiekėjas, perkančiajai organizacijai paprašius, netikslina ar nepateikia trūkstamų duomenų ar dokumentų apie atitiktį pirkimo dokumentų reikalavimams;</w:t>
      </w:r>
    </w:p>
    <w:p w14:paraId="5E481260" w14:textId="77777777" w:rsidR="0083409E" w:rsidRPr="00545AC4" w:rsidRDefault="0083409E" w:rsidP="0083409E">
      <w:pPr>
        <w:pStyle w:val="Sraopastraipa"/>
        <w:tabs>
          <w:tab w:val="left" w:pos="1985"/>
        </w:tabs>
        <w:spacing w:after="0" w:line="240" w:lineRule="auto"/>
        <w:ind w:left="0" w:firstLine="1287"/>
        <w:jc w:val="both"/>
        <w:rPr>
          <w:rFonts w:ascii="Times New Roman" w:hAnsi="Times New Roman" w:cs="Times New Roman"/>
          <w:sz w:val="24"/>
          <w:szCs w:val="24"/>
        </w:rPr>
      </w:pPr>
      <w:r w:rsidRPr="00545AC4">
        <w:rPr>
          <w:rFonts w:ascii="Times New Roman" w:hAnsi="Times New Roman" w:cs="Times New Roman"/>
          <w:sz w:val="24"/>
          <w:szCs w:val="24"/>
        </w:rPr>
        <w:t>7.4.3.</w:t>
      </w:r>
      <w:r>
        <w:rPr>
          <w:rFonts w:ascii="Times New Roman" w:hAnsi="Times New Roman" w:cs="Times New Roman"/>
          <w:sz w:val="24"/>
          <w:szCs w:val="24"/>
        </w:rPr>
        <w:t xml:space="preserve"> </w:t>
      </w:r>
      <w:r w:rsidRPr="00545AC4">
        <w:rPr>
          <w:rFonts w:ascii="Times New Roman" w:hAnsi="Times New Roman" w:cs="Times New Roman"/>
          <w:sz w:val="24"/>
          <w:szCs w:val="24"/>
        </w:rPr>
        <w:tab/>
        <w:t>perkančiajai organizacijai paprašius pagrįsti neįprastai mažą kainą, tiekėjas nepateikia jokio pagrindimo;</w:t>
      </w:r>
    </w:p>
    <w:p w14:paraId="0DF5E58D" w14:textId="77777777" w:rsidR="0083409E" w:rsidRPr="00545AC4" w:rsidRDefault="0083409E" w:rsidP="0083409E">
      <w:pPr>
        <w:pStyle w:val="Sraopastraipa"/>
        <w:tabs>
          <w:tab w:val="left" w:pos="1985"/>
        </w:tabs>
        <w:spacing w:after="0" w:line="240" w:lineRule="auto"/>
        <w:ind w:left="0" w:firstLine="1287"/>
        <w:jc w:val="both"/>
        <w:rPr>
          <w:rFonts w:ascii="Times New Roman" w:hAnsi="Times New Roman" w:cs="Times New Roman"/>
          <w:sz w:val="24"/>
          <w:szCs w:val="24"/>
        </w:rPr>
      </w:pPr>
      <w:r w:rsidRPr="00545AC4">
        <w:rPr>
          <w:rFonts w:ascii="Times New Roman" w:hAnsi="Times New Roman" w:cs="Times New Roman"/>
          <w:sz w:val="24"/>
          <w:szCs w:val="24"/>
        </w:rPr>
        <w:lastRenderedPageBreak/>
        <w:t>7.4.4.</w:t>
      </w:r>
      <w:r>
        <w:rPr>
          <w:rFonts w:ascii="Times New Roman" w:hAnsi="Times New Roman" w:cs="Times New Roman"/>
          <w:sz w:val="24"/>
          <w:szCs w:val="24"/>
        </w:rPr>
        <w:t xml:space="preserve"> </w:t>
      </w:r>
      <w:r w:rsidRPr="00545AC4">
        <w:rPr>
          <w:rFonts w:ascii="Times New Roman" w:hAnsi="Times New Roman" w:cs="Times New Roman"/>
          <w:sz w:val="24"/>
          <w:szCs w:val="24"/>
        </w:rPr>
        <w:tab/>
        <w:t>pripažinus, kad tiekėjas pateikė ekonomiškai naudingiausią pasiūlymą ir paprašius pirkimo dalyvio pateikti aktualius dokumentus, patvirtinančius jo pašalinimo pagrindų nebuvimą ir atitiktį kvalifikacijos reikalavimams, tiekėjas nepateikia pašalinimo pagrindų nebuvimą ir savo kvalifikaciją patvirtinančių dokumentų;</w:t>
      </w:r>
    </w:p>
    <w:p w14:paraId="2D7406F9" w14:textId="77777777" w:rsidR="0083409E" w:rsidRPr="00545AC4" w:rsidRDefault="0083409E" w:rsidP="0083409E">
      <w:pPr>
        <w:pStyle w:val="Sraopastraipa"/>
        <w:tabs>
          <w:tab w:val="left" w:pos="1985"/>
        </w:tabs>
        <w:spacing w:after="0" w:line="240" w:lineRule="auto"/>
        <w:ind w:left="0" w:firstLine="1287"/>
        <w:jc w:val="both"/>
        <w:rPr>
          <w:rFonts w:ascii="Times New Roman" w:hAnsi="Times New Roman" w:cs="Times New Roman"/>
          <w:sz w:val="24"/>
          <w:szCs w:val="24"/>
        </w:rPr>
      </w:pPr>
      <w:r w:rsidRPr="00545AC4">
        <w:rPr>
          <w:rFonts w:ascii="Times New Roman" w:hAnsi="Times New Roman" w:cs="Times New Roman"/>
          <w:sz w:val="24"/>
          <w:szCs w:val="24"/>
        </w:rPr>
        <w:t>7.4.5.</w:t>
      </w:r>
      <w:r>
        <w:rPr>
          <w:rFonts w:ascii="Times New Roman" w:hAnsi="Times New Roman" w:cs="Times New Roman"/>
          <w:sz w:val="24"/>
          <w:szCs w:val="24"/>
        </w:rPr>
        <w:t xml:space="preserve"> </w:t>
      </w:r>
      <w:r w:rsidRPr="00545AC4">
        <w:rPr>
          <w:rFonts w:ascii="Times New Roman" w:hAnsi="Times New Roman" w:cs="Times New Roman"/>
          <w:sz w:val="24"/>
          <w:szCs w:val="24"/>
        </w:rPr>
        <w:tab/>
        <w:t xml:space="preserve">laimėjęs pirkimą tiekėjas atsisako sudaryti sutartį pagal šiuose pirkimo </w:t>
      </w:r>
      <w:r>
        <w:rPr>
          <w:rFonts w:ascii="Times New Roman" w:hAnsi="Times New Roman" w:cs="Times New Roman"/>
          <w:sz w:val="24"/>
          <w:szCs w:val="24"/>
        </w:rPr>
        <w:t>sąlygose</w:t>
      </w:r>
      <w:r w:rsidRPr="00545AC4">
        <w:rPr>
          <w:rFonts w:ascii="Times New Roman" w:hAnsi="Times New Roman" w:cs="Times New Roman"/>
          <w:sz w:val="24"/>
          <w:szCs w:val="24"/>
        </w:rPr>
        <w:t xml:space="preserve"> pateiktas sutarties sąlygas ir (ar) sutarties projektą. Jei iki perkančiosios organizacijos nurodyto laiko tiekėjas nepasirašo sutarties, laikoma, kad jis atsisakė sudaryti sutartį;</w:t>
      </w:r>
    </w:p>
    <w:p w14:paraId="573C5380" w14:textId="77777777" w:rsidR="0083409E" w:rsidRPr="00545AC4" w:rsidRDefault="0083409E" w:rsidP="0083409E">
      <w:pPr>
        <w:pStyle w:val="Sraopastraipa"/>
        <w:tabs>
          <w:tab w:val="left" w:pos="1985"/>
        </w:tabs>
        <w:spacing w:after="0" w:line="240" w:lineRule="auto"/>
        <w:ind w:left="0" w:firstLine="1287"/>
        <w:jc w:val="both"/>
        <w:rPr>
          <w:rFonts w:ascii="Times New Roman" w:hAnsi="Times New Roman" w:cs="Times New Roman"/>
          <w:sz w:val="24"/>
          <w:szCs w:val="24"/>
        </w:rPr>
      </w:pPr>
      <w:r w:rsidRPr="00545AC4">
        <w:rPr>
          <w:rFonts w:ascii="Times New Roman" w:hAnsi="Times New Roman" w:cs="Times New Roman"/>
          <w:sz w:val="24"/>
          <w:szCs w:val="24"/>
        </w:rPr>
        <w:t>7.4.6.</w:t>
      </w:r>
      <w:r>
        <w:rPr>
          <w:rFonts w:ascii="Times New Roman" w:hAnsi="Times New Roman" w:cs="Times New Roman"/>
          <w:sz w:val="24"/>
          <w:szCs w:val="24"/>
        </w:rPr>
        <w:t xml:space="preserve"> </w:t>
      </w:r>
      <w:r w:rsidRPr="00545AC4">
        <w:rPr>
          <w:rFonts w:ascii="Times New Roman" w:hAnsi="Times New Roman" w:cs="Times New Roman"/>
          <w:sz w:val="24"/>
          <w:szCs w:val="24"/>
        </w:rPr>
        <w:tab/>
        <w:t>laimėjęs pirkimą ir pasirašęs sutartį tiekėjas per sutartyje nustatytą terminą nepateikia sutarties įvykdymo užtikrinimo – neperveda užstato arba nepateikia sutarties įvykdymą užtikrinančio dokumento.</w:t>
      </w:r>
    </w:p>
    <w:p w14:paraId="405C358F" w14:textId="77777777" w:rsidR="0083409E" w:rsidRPr="00545AC4" w:rsidRDefault="0083409E" w:rsidP="0083409E">
      <w:pPr>
        <w:pStyle w:val="Sraopastraipa"/>
        <w:tabs>
          <w:tab w:val="left" w:pos="1843"/>
        </w:tabs>
        <w:spacing w:after="0" w:line="240" w:lineRule="auto"/>
        <w:ind w:left="0" w:firstLine="1287"/>
        <w:jc w:val="both"/>
        <w:rPr>
          <w:rFonts w:ascii="Times New Roman" w:hAnsi="Times New Roman" w:cs="Times New Roman"/>
          <w:sz w:val="24"/>
          <w:szCs w:val="24"/>
        </w:rPr>
      </w:pPr>
      <w:r w:rsidRPr="00545AC4">
        <w:rPr>
          <w:rFonts w:ascii="Times New Roman" w:hAnsi="Times New Roman" w:cs="Times New Roman"/>
          <w:sz w:val="24"/>
          <w:szCs w:val="24"/>
        </w:rPr>
        <w:t>7.5.</w:t>
      </w:r>
      <w:r>
        <w:rPr>
          <w:rFonts w:ascii="Times New Roman" w:hAnsi="Times New Roman" w:cs="Times New Roman"/>
          <w:sz w:val="24"/>
          <w:szCs w:val="24"/>
        </w:rPr>
        <w:t xml:space="preserve"> </w:t>
      </w:r>
      <w:r w:rsidRPr="00545AC4">
        <w:rPr>
          <w:rFonts w:ascii="Times New Roman" w:hAnsi="Times New Roman" w:cs="Times New Roman"/>
          <w:sz w:val="24"/>
          <w:szCs w:val="24"/>
        </w:rPr>
        <w:tab/>
        <w:t>Prieš pateikdamas užtikrinimą patvirtinantį dokumentą, dalyvis gali prašyti perkančiosios organizacijos patvirtinti, kad ji sutinka priimti jo siūlomą užtikrinimą patvirtinantį dokumentą. Tokiu atveju  perkančioji organizacija atsako dalyviui ne vėliau kaip šiose pirkimo sąlygose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2C7F838B" w14:textId="77777777" w:rsidR="0083409E" w:rsidRPr="00545AC4" w:rsidRDefault="0083409E" w:rsidP="0083409E">
      <w:pPr>
        <w:pStyle w:val="Sraopastraipa"/>
        <w:tabs>
          <w:tab w:val="left" w:pos="1701"/>
          <w:tab w:val="left" w:pos="1843"/>
        </w:tabs>
        <w:spacing w:after="0" w:line="240" w:lineRule="auto"/>
        <w:ind w:left="0" w:firstLine="1287"/>
        <w:jc w:val="both"/>
        <w:rPr>
          <w:rFonts w:ascii="Times New Roman" w:hAnsi="Times New Roman" w:cs="Times New Roman"/>
          <w:sz w:val="24"/>
          <w:szCs w:val="24"/>
        </w:rPr>
      </w:pPr>
      <w:r w:rsidRPr="00545AC4">
        <w:rPr>
          <w:rFonts w:ascii="Times New Roman" w:hAnsi="Times New Roman" w:cs="Times New Roman"/>
          <w:sz w:val="24"/>
          <w:szCs w:val="24"/>
        </w:rPr>
        <w:t>7.6.</w:t>
      </w:r>
      <w:r>
        <w:rPr>
          <w:rFonts w:ascii="Times New Roman" w:hAnsi="Times New Roman" w:cs="Times New Roman"/>
          <w:sz w:val="24"/>
          <w:szCs w:val="24"/>
        </w:rPr>
        <w:t xml:space="preserve"> </w:t>
      </w:r>
      <w:r w:rsidRPr="00545AC4">
        <w:rPr>
          <w:rFonts w:ascii="Times New Roman" w:hAnsi="Times New Roman" w:cs="Times New Roman"/>
          <w:sz w:val="24"/>
          <w:szCs w:val="24"/>
        </w:rPr>
        <w:tab/>
        <w:t xml:space="preserve"> Perkančioji organizacija gali prašyti dalyvius pratęsti pasiūlymo galiojimo užtikrinimo laiką iki konkrečiai nurodytos datos.</w:t>
      </w:r>
    </w:p>
    <w:p w14:paraId="2D3C6A4E" w14:textId="64C36EEA" w:rsidR="00EE334A" w:rsidRDefault="00EE334A" w:rsidP="00EE334A">
      <w:pPr>
        <w:pStyle w:val="Sraopastraipa"/>
        <w:spacing w:after="0" w:line="240" w:lineRule="auto"/>
        <w:ind w:left="0" w:firstLine="1298"/>
        <w:jc w:val="both"/>
        <w:rPr>
          <w:rFonts w:ascii="Times New Roman" w:hAnsi="Times New Roman" w:cs="Times New Roman"/>
          <w:sz w:val="24"/>
          <w:szCs w:val="24"/>
        </w:rPr>
      </w:pPr>
      <w:r>
        <w:rPr>
          <w:rFonts w:ascii="Times New Roman" w:hAnsi="Times New Roman" w:cs="Times New Roman"/>
          <w:sz w:val="24"/>
          <w:szCs w:val="24"/>
        </w:rPr>
        <w:t xml:space="preserve">7.7. </w:t>
      </w:r>
      <w:r w:rsidR="006363A5" w:rsidRPr="006363A5">
        <w:rPr>
          <w:rFonts w:ascii="Times New Roman" w:hAnsi="Times New Roman" w:cs="Times New Roman"/>
          <w:sz w:val="24"/>
          <w:szCs w:val="24"/>
        </w:rPr>
        <w:t xml:space="preserve">Pasiūlymo galiojimo užtikrinimas dalyviui grąžinamas (arba atsisakoma teisių į jį) per </w:t>
      </w:r>
      <w:r w:rsidR="006363A5" w:rsidRPr="006363A5">
        <w:rPr>
          <w:rFonts w:ascii="Times New Roman" w:hAnsi="Times New Roman" w:cs="Times New Roman"/>
          <w:i/>
          <w:iCs/>
          <w:color w:val="7030A0"/>
          <w:sz w:val="24"/>
          <w:szCs w:val="24"/>
        </w:rPr>
        <w:t xml:space="preserve">specialiųjų pirkimo sąlygų </w:t>
      </w:r>
      <w:r w:rsidRPr="00EE334A">
        <w:rPr>
          <w:rFonts w:ascii="Times New Roman" w:hAnsi="Times New Roman" w:cs="Times New Roman"/>
          <w:i/>
          <w:iCs/>
          <w:color w:val="7030A0"/>
          <w:sz w:val="24"/>
          <w:szCs w:val="24"/>
        </w:rPr>
        <w:t>1</w:t>
      </w:r>
      <w:r>
        <w:rPr>
          <w:rFonts w:ascii="Times New Roman" w:hAnsi="Times New Roman" w:cs="Times New Roman"/>
          <w:i/>
          <w:iCs/>
          <w:color w:val="7030A0"/>
          <w:sz w:val="24"/>
          <w:szCs w:val="24"/>
        </w:rPr>
        <w:t xml:space="preserve"> </w:t>
      </w:r>
      <w:r w:rsidR="006363A5" w:rsidRPr="006363A5">
        <w:rPr>
          <w:rFonts w:ascii="Times New Roman" w:hAnsi="Times New Roman" w:cs="Times New Roman"/>
          <w:i/>
          <w:iCs/>
          <w:color w:val="7030A0"/>
          <w:sz w:val="24"/>
          <w:szCs w:val="24"/>
        </w:rPr>
        <w:t>priede</w:t>
      </w:r>
      <w:r w:rsidR="006363A5" w:rsidRPr="006363A5">
        <w:rPr>
          <w:rFonts w:ascii="Times New Roman" w:hAnsi="Times New Roman" w:cs="Times New Roman"/>
          <w:color w:val="7030A0"/>
          <w:sz w:val="24"/>
          <w:szCs w:val="24"/>
        </w:rPr>
        <w:t xml:space="preserve"> </w:t>
      </w:r>
      <w:r w:rsidRPr="00EE334A">
        <w:rPr>
          <w:rFonts w:ascii="Times New Roman" w:hAnsi="Times New Roman" w:cs="Times New Roman"/>
          <w:color w:val="7030A0"/>
          <w:sz w:val="24"/>
          <w:szCs w:val="24"/>
        </w:rPr>
        <w:t xml:space="preserve"> </w:t>
      </w:r>
      <w:r w:rsidR="006363A5" w:rsidRPr="006363A5">
        <w:rPr>
          <w:rFonts w:ascii="Times New Roman" w:hAnsi="Times New Roman" w:cs="Times New Roman"/>
          <w:sz w:val="24"/>
          <w:szCs w:val="24"/>
        </w:rPr>
        <w:t>nustatytą terminą įvykus bent vienai iš šių sąlygų:</w:t>
      </w:r>
    </w:p>
    <w:p w14:paraId="589C10D8" w14:textId="77777777" w:rsidR="00EE334A" w:rsidRDefault="00EE334A" w:rsidP="00EE334A">
      <w:pPr>
        <w:pStyle w:val="Sraopastraipa"/>
        <w:spacing w:after="0" w:line="240" w:lineRule="auto"/>
        <w:ind w:left="0" w:firstLine="1298"/>
        <w:jc w:val="both"/>
        <w:rPr>
          <w:rFonts w:ascii="Times New Roman" w:hAnsi="Times New Roman" w:cs="Times New Roman"/>
          <w:sz w:val="24"/>
          <w:szCs w:val="24"/>
        </w:rPr>
      </w:pPr>
      <w:r>
        <w:rPr>
          <w:rFonts w:ascii="Times New Roman" w:hAnsi="Times New Roman" w:cs="Times New Roman"/>
          <w:sz w:val="24"/>
          <w:szCs w:val="24"/>
        </w:rPr>
        <w:t xml:space="preserve">7.7.1. </w:t>
      </w:r>
      <w:r w:rsidR="006363A5" w:rsidRPr="006363A5">
        <w:rPr>
          <w:rFonts w:ascii="Times New Roman" w:hAnsi="Times New Roman" w:cs="Times New Roman"/>
          <w:sz w:val="24"/>
          <w:szCs w:val="24"/>
        </w:rPr>
        <w:t>pasibaigia pasiūlymų užtikrinimo galiojimo laikas ir dalyvis jo nepratęsia ir (ar) nepateikia naujo pasiūlymo galiojimo užtikrinimą patvirtinančio dokumento (jeigu jo reikalaujama);</w:t>
      </w:r>
    </w:p>
    <w:p w14:paraId="2FA91966" w14:textId="77777777" w:rsidR="00EE334A" w:rsidRDefault="00EE334A" w:rsidP="00EE334A">
      <w:pPr>
        <w:pStyle w:val="Sraopastraipa"/>
        <w:spacing w:after="0" w:line="240" w:lineRule="auto"/>
        <w:ind w:left="0" w:firstLine="1298"/>
        <w:jc w:val="both"/>
        <w:rPr>
          <w:rFonts w:ascii="Times New Roman" w:hAnsi="Times New Roman" w:cs="Times New Roman"/>
          <w:sz w:val="24"/>
          <w:szCs w:val="24"/>
        </w:rPr>
      </w:pPr>
      <w:r>
        <w:rPr>
          <w:rFonts w:ascii="Times New Roman" w:hAnsi="Times New Roman" w:cs="Times New Roman"/>
          <w:sz w:val="24"/>
          <w:szCs w:val="24"/>
        </w:rPr>
        <w:t xml:space="preserve">7.7.2. </w:t>
      </w:r>
      <w:r w:rsidR="006363A5" w:rsidRPr="006363A5">
        <w:rPr>
          <w:rFonts w:ascii="Times New Roman" w:hAnsi="Times New Roman" w:cs="Times New Roman"/>
          <w:sz w:val="24"/>
          <w:szCs w:val="24"/>
        </w:rPr>
        <w:t>įsigalioja pasirašyta sutartis;</w:t>
      </w:r>
    </w:p>
    <w:p w14:paraId="1F1BEF4A" w14:textId="33898A7F" w:rsidR="006420A2" w:rsidRDefault="00EE334A" w:rsidP="00EE334A">
      <w:pPr>
        <w:pStyle w:val="Sraopastraipa"/>
        <w:spacing w:after="0" w:line="240" w:lineRule="auto"/>
        <w:ind w:left="0" w:firstLine="1298"/>
        <w:jc w:val="both"/>
        <w:rPr>
          <w:rFonts w:ascii="Times New Roman" w:hAnsi="Times New Roman" w:cs="Times New Roman"/>
          <w:sz w:val="24"/>
          <w:szCs w:val="24"/>
        </w:rPr>
      </w:pPr>
      <w:r>
        <w:rPr>
          <w:rFonts w:ascii="Times New Roman" w:hAnsi="Times New Roman" w:cs="Times New Roman"/>
          <w:sz w:val="24"/>
          <w:szCs w:val="24"/>
        </w:rPr>
        <w:t xml:space="preserve">7.7.3. </w:t>
      </w:r>
      <w:r w:rsidR="006363A5" w:rsidRPr="006363A5">
        <w:rPr>
          <w:rFonts w:ascii="Times New Roman" w:hAnsi="Times New Roman" w:cs="Times New Roman"/>
          <w:sz w:val="24"/>
          <w:szCs w:val="24"/>
        </w:rPr>
        <w:t>nutraukiamos pirkimo procedūros.</w:t>
      </w:r>
    </w:p>
    <w:p w14:paraId="7136C94B" w14:textId="33F54BF7" w:rsidR="00040C0F" w:rsidRPr="00872F1E" w:rsidRDefault="00F64EB2" w:rsidP="00F64EB2">
      <w:pPr>
        <w:pStyle w:val="Antrat1"/>
        <w:tabs>
          <w:tab w:val="left" w:pos="709"/>
        </w:tabs>
        <w:spacing w:line="20" w:lineRule="atLeast"/>
        <w:contextualSpacing/>
        <w:rPr>
          <w:rFonts w:ascii="Times New Roman" w:hAnsi="Times New Roman" w:cs="Times New Roman"/>
          <w:b/>
          <w:bCs/>
          <w:sz w:val="24"/>
          <w:szCs w:val="24"/>
        </w:rPr>
      </w:pPr>
      <w:bookmarkStart w:id="30" w:name="_Ref39658218"/>
      <w:bookmarkStart w:id="31" w:name="_Ref39658226"/>
      <w:bookmarkStart w:id="32" w:name="_Ref39658248"/>
      <w:bookmarkStart w:id="33" w:name="_Ref39658251"/>
      <w:bookmarkStart w:id="34" w:name="_Toc204698147"/>
      <w:bookmarkStart w:id="35" w:name="_Ref39485250"/>
      <w:bookmarkStart w:id="36" w:name="_Ref39485258"/>
      <w:r w:rsidRPr="00872F1E">
        <w:rPr>
          <w:rFonts w:ascii="Times New Roman" w:hAnsi="Times New Roman" w:cs="Times New Roman"/>
          <w:b/>
          <w:bCs/>
          <w:sz w:val="24"/>
          <w:szCs w:val="24"/>
        </w:rPr>
        <w:t xml:space="preserve">8. </w:t>
      </w:r>
      <w:r w:rsidR="00040C0F" w:rsidRPr="00872F1E">
        <w:rPr>
          <w:rFonts w:ascii="Times New Roman" w:hAnsi="Times New Roman" w:cs="Times New Roman"/>
          <w:b/>
          <w:bCs/>
          <w:sz w:val="24"/>
          <w:szCs w:val="24"/>
        </w:rPr>
        <w:t>Elektroninis aukcionas</w:t>
      </w:r>
      <w:bookmarkEnd w:id="30"/>
      <w:bookmarkEnd w:id="31"/>
      <w:bookmarkEnd w:id="32"/>
      <w:bookmarkEnd w:id="33"/>
      <w:bookmarkEnd w:id="34"/>
    </w:p>
    <w:p w14:paraId="0BFDB7B0" w14:textId="42CAD56B" w:rsidR="00040C0F" w:rsidRPr="00FA0AFD" w:rsidRDefault="002827E4" w:rsidP="00F64EB2">
      <w:pPr>
        <w:ind w:firstLine="1298"/>
        <w:jc w:val="both"/>
      </w:pPr>
      <w:r w:rsidRPr="00FA0AFD">
        <w:t xml:space="preserve">8.1. </w:t>
      </w:r>
      <w:r w:rsidR="00040C0F" w:rsidRPr="00FA0AFD">
        <w:t>Perkančioji organizacija pirkime netaikys elektroninio aukciono.</w:t>
      </w:r>
    </w:p>
    <w:p w14:paraId="14CBD3AD" w14:textId="325014F1" w:rsidR="009D0DC5" w:rsidRPr="00872F1E" w:rsidRDefault="00F64EB2" w:rsidP="00F64EB2">
      <w:pPr>
        <w:pStyle w:val="Antrat1"/>
        <w:tabs>
          <w:tab w:val="left" w:pos="709"/>
        </w:tabs>
        <w:spacing w:line="20" w:lineRule="atLeast"/>
        <w:contextualSpacing/>
        <w:rPr>
          <w:rFonts w:ascii="Times New Roman" w:hAnsi="Times New Roman" w:cs="Times New Roman"/>
          <w:b/>
          <w:bCs/>
          <w:sz w:val="24"/>
          <w:szCs w:val="24"/>
        </w:rPr>
      </w:pPr>
      <w:bookmarkStart w:id="37" w:name="_Ref39667303"/>
      <w:bookmarkStart w:id="38" w:name="_Ref39667308"/>
      <w:bookmarkStart w:id="39" w:name="_Toc204698148"/>
      <w:r w:rsidRPr="00872F1E">
        <w:rPr>
          <w:rFonts w:ascii="Times New Roman" w:hAnsi="Times New Roman" w:cs="Times New Roman"/>
          <w:b/>
          <w:bCs/>
          <w:sz w:val="24"/>
          <w:szCs w:val="24"/>
        </w:rPr>
        <w:t xml:space="preserve">9. </w:t>
      </w:r>
      <w:r w:rsidR="00EA001C" w:rsidRPr="00872F1E">
        <w:rPr>
          <w:rFonts w:ascii="Times New Roman" w:hAnsi="Times New Roman" w:cs="Times New Roman"/>
          <w:b/>
          <w:bCs/>
          <w:sz w:val="24"/>
          <w:szCs w:val="24"/>
        </w:rPr>
        <w:t>P</w:t>
      </w:r>
      <w:r w:rsidR="00014A61" w:rsidRPr="00872F1E">
        <w:rPr>
          <w:rFonts w:ascii="Times New Roman" w:hAnsi="Times New Roman" w:cs="Times New Roman"/>
          <w:b/>
          <w:bCs/>
          <w:sz w:val="24"/>
          <w:szCs w:val="24"/>
        </w:rPr>
        <w:t>asiūlymų vertinimas</w:t>
      </w:r>
      <w:bookmarkEnd w:id="35"/>
      <w:bookmarkEnd w:id="36"/>
      <w:bookmarkEnd w:id="37"/>
      <w:bookmarkEnd w:id="38"/>
      <w:bookmarkEnd w:id="39"/>
    </w:p>
    <w:p w14:paraId="62FAD82B" w14:textId="7DA346A4" w:rsidR="00F64EB2" w:rsidRPr="00FA0AFD" w:rsidRDefault="002D470F" w:rsidP="00F64EB2">
      <w:pPr>
        <w:ind w:firstLine="1298"/>
        <w:jc w:val="both"/>
        <w:rPr>
          <w:rFonts w:eastAsia="Calibri"/>
          <w:i/>
          <w:iCs/>
          <w:color w:val="7030A0"/>
        </w:rPr>
      </w:pPr>
      <w:r w:rsidRPr="00FA0AFD">
        <w:t xml:space="preserve">9.1. </w:t>
      </w:r>
      <w:r w:rsidR="004E71CB" w:rsidRPr="00FA0AFD">
        <w:rPr>
          <w:rFonts w:eastAsia="Calibri"/>
        </w:rPr>
        <w:t xml:space="preserve">Perkančioji organizacija ekonomiškai naudingiausią pasiūlymą išrenka pagal </w:t>
      </w:r>
      <w:r w:rsidR="00003A3F" w:rsidRPr="00FA0AFD">
        <w:rPr>
          <w:rFonts w:eastAsia="Calibri"/>
        </w:rPr>
        <w:t>kainos ir kokybės santykį. Duomenys, kuriuos savo pasiūlyme turi pateikti tiekėjas, vertinimo kriterijai ir tvarka, pagal kuria vertinami tiekėjo pateikti duomenys, pateikiama</w:t>
      </w:r>
      <w:r w:rsidR="004E71CB" w:rsidRPr="00FA0AFD">
        <w:rPr>
          <w:rFonts w:eastAsia="Calibri"/>
        </w:rPr>
        <w:t xml:space="preserve"> </w:t>
      </w:r>
      <w:r w:rsidR="00545234" w:rsidRPr="00FA0AFD">
        <w:rPr>
          <w:rFonts w:eastAsia="Calibri"/>
          <w:i/>
          <w:iCs/>
          <w:color w:val="7030A0"/>
        </w:rPr>
        <w:t>S</w:t>
      </w:r>
      <w:r w:rsidR="00CE14DF" w:rsidRPr="00FA0AFD">
        <w:rPr>
          <w:rFonts w:eastAsia="Calibri"/>
          <w:i/>
          <w:iCs/>
          <w:color w:val="7030A0"/>
        </w:rPr>
        <w:t>pecialiųjų p</w:t>
      </w:r>
      <w:r w:rsidR="00551FA7" w:rsidRPr="00FA0AFD">
        <w:rPr>
          <w:rFonts w:eastAsia="Calibri"/>
          <w:i/>
          <w:iCs/>
          <w:color w:val="7030A0"/>
        </w:rPr>
        <w:t xml:space="preserve">irkimo </w:t>
      </w:r>
      <w:r w:rsidR="00913029" w:rsidRPr="00FA0AFD">
        <w:rPr>
          <w:rFonts w:eastAsia="Calibri"/>
          <w:i/>
          <w:iCs/>
          <w:color w:val="7030A0"/>
        </w:rPr>
        <w:t>sąlygų</w:t>
      </w:r>
      <w:r w:rsidR="00090235" w:rsidRPr="00FA0AFD">
        <w:rPr>
          <w:rFonts w:eastAsia="Calibri"/>
          <w:i/>
          <w:iCs/>
          <w:color w:val="7030A0"/>
        </w:rPr>
        <w:t xml:space="preserve"> </w:t>
      </w:r>
      <w:r w:rsidR="001F3D23" w:rsidRPr="00FA0AFD">
        <w:rPr>
          <w:i/>
          <w:iCs/>
          <w:color w:val="7030A0"/>
          <w:shd w:val="clear" w:color="auto" w:fill="FFFFFF"/>
        </w:rPr>
        <w:t>7</w:t>
      </w:r>
      <w:r w:rsidR="00913029" w:rsidRPr="00FA0AFD">
        <w:rPr>
          <w:rFonts w:eastAsia="Calibri"/>
          <w:i/>
          <w:iCs/>
          <w:color w:val="7030A0"/>
        </w:rPr>
        <w:t xml:space="preserve"> priede</w:t>
      </w:r>
      <w:r w:rsidR="00D409A3" w:rsidRPr="00FA0AFD">
        <w:rPr>
          <w:rFonts w:eastAsia="Calibri"/>
          <w:i/>
          <w:iCs/>
          <w:color w:val="7030A0"/>
        </w:rPr>
        <w:t xml:space="preserve"> „Pasiūlymų vertinimo </w:t>
      </w:r>
      <w:r w:rsidR="00A700A2" w:rsidRPr="00FA0AFD">
        <w:rPr>
          <w:rFonts w:eastAsia="Calibri"/>
          <w:i/>
          <w:iCs/>
          <w:color w:val="7030A0"/>
        </w:rPr>
        <w:t xml:space="preserve">kriterijai ir </w:t>
      </w:r>
      <w:r w:rsidR="00E46156">
        <w:rPr>
          <w:rFonts w:eastAsia="Calibri"/>
          <w:i/>
          <w:iCs/>
          <w:color w:val="7030A0"/>
        </w:rPr>
        <w:t>sąlygos</w:t>
      </w:r>
      <w:r w:rsidR="00A700A2" w:rsidRPr="00FA0AFD">
        <w:rPr>
          <w:rFonts w:eastAsia="Calibri"/>
          <w:i/>
          <w:iCs/>
          <w:color w:val="7030A0"/>
        </w:rPr>
        <w:t>“</w:t>
      </w:r>
      <w:r w:rsidR="00090235" w:rsidRPr="00FA0AFD">
        <w:rPr>
          <w:rFonts w:eastAsia="Calibri"/>
          <w:i/>
          <w:iCs/>
          <w:color w:val="7030A0"/>
        </w:rPr>
        <w:t>.</w:t>
      </w:r>
      <w:r w:rsidR="00CE14DF" w:rsidRPr="00FA0AFD">
        <w:rPr>
          <w:rFonts w:eastAsia="Calibri"/>
          <w:i/>
          <w:iCs/>
          <w:color w:val="7030A0"/>
        </w:rPr>
        <w:t xml:space="preserve"> </w:t>
      </w:r>
    </w:p>
    <w:p w14:paraId="5D614B0A" w14:textId="747C26CA" w:rsidR="00D15ADF" w:rsidRPr="00FA0AFD" w:rsidRDefault="00D15ADF" w:rsidP="00D15ADF">
      <w:pPr>
        <w:ind w:firstLine="1298"/>
        <w:jc w:val="both"/>
        <w:rPr>
          <w:rFonts w:eastAsia="Calibri"/>
        </w:rPr>
      </w:pPr>
      <w:r w:rsidRPr="00FA0AFD">
        <w:rPr>
          <w:rFonts w:eastAsia="Calibri"/>
        </w:rPr>
        <w:t xml:space="preserve">9.2. </w:t>
      </w:r>
      <w:r w:rsidRPr="00FA0AFD">
        <w:rPr>
          <w:color w:val="000000" w:themeColor="text1"/>
        </w:rPr>
        <w:t xml:space="preserve">Laimėjusiu pasiūlymu galės būti pripažintas tik 1 (vienas) ekonomiškai naudingiausias pasiūlymas, esantis pasiūlymų eilės pirmojoje vietoje. </w:t>
      </w:r>
    </w:p>
    <w:p w14:paraId="617C276F" w14:textId="5BBB692B" w:rsidR="00F64EB2" w:rsidRPr="00FA0AFD" w:rsidRDefault="00AD2A3B" w:rsidP="00F64EB2">
      <w:pPr>
        <w:ind w:firstLine="1298"/>
        <w:jc w:val="both"/>
        <w:rPr>
          <w:rStyle w:val="cf01"/>
          <w:rFonts w:ascii="Times New Roman" w:hAnsi="Times New Roman" w:cs="Times New Roman"/>
          <w:sz w:val="24"/>
          <w:szCs w:val="24"/>
        </w:rPr>
      </w:pPr>
      <w:r w:rsidRPr="00FA0AFD">
        <w:rPr>
          <w:rFonts w:eastAsia="Calibri"/>
        </w:rPr>
        <w:t>9.</w:t>
      </w:r>
      <w:r w:rsidR="00D15ADF" w:rsidRPr="00FA0AFD">
        <w:rPr>
          <w:rFonts w:eastAsia="Calibri"/>
        </w:rPr>
        <w:t>3</w:t>
      </w:r>
      <w:r w:rsidRPr="00FA0AFD">
        <w:rPr>
          <w:rFonts w:eastAsia="Calibri"/>
        </w:rPr>
        <w:t xml:space="preserve">. </w:t>
      </w:r>
      <w:r w:rsidRPr="00FA0AFD">
        <w:rPr>
          <w:rStyle w:val="cf01"/>
          <w:rFonts w:ascii="Times New Roman" w:hAnsi="Times New Roman" w:cs="Times New Roman"/>
          <w:sz w:val="24"/>
          <w:szCs w:val="24"/>
        </w:rPr>
        <w:t>Perkančioji organizacija atmes tiekėjo pasiūlymą, jeigu kartu su pasiūlymu nebus pateikti šie pirkimo sąlygose reikalaujami pateikti dokumentai:</w:t>
      </w:r>
    </w:p>
    <w:p w14:paraId="79E792C1" w14:textId="5DB67871" w:rsidR="00F64EB2" w:rsidRPr="00FA0AFD" w:rsidRDefault="00D82E4F" w:rsidP="00F64EB2">
      <w:pPr>
        <w:ind w:firstLine="1298"/>
        <w:jc w:val="both"/>
        <w:rPr>
          <w:rStyle w:val="cf01"/>
          <w:rFonts w:ascii="Times New Roman" w:eastAsia="Calibri" w:hAnsi="Times New Roman" w:cs="Times New Roman"/>
          <w:color w:val="7030A0"/>
          <w:sz w:val="24"/>
          <w:szCs w:val="24"/>
        </w:rPr>
      </w:pPr>
      <w:r w:rsidRPr="00FA0AFD">
        <w:rPr>
          <w:rStyle w:val="cf01"/>
          <w:rFonts w:ascii="Times New Roman" w:hAnsi="Times New Roman" w:cs="Times New Roman"/>
          <w:sz w:val="24"/>
          <w:szCs w:val="24"/>
        </w:rPr>
        <w:t>9.</w:t>
      </w:r>
      <w:r w:rsidR="00D15ADF" w:rsidRPr="00FA0AFD">
        <w:rPr>
          <w:rStyle w:val="cf01"/>
          <w:rFonts w:ascii="Times New Roman" w:hAnsi="Times New Roman" w:cs="Times New Roman"/>
          <w:sz w:val="24"/>
          <w:szCs w:val="24"/>
        </w:rPr>
        <w:t>3</w:t>
      </w:r>
      <w:r w:rsidRPr="00FA0AFD">
        <w:rPr>
          <w:rStyle w:val="cf01"/>
          <w:rFonts w:ascii="Times New Roman" w:hAnsi="Times New Roman" w:cs="Times New Roman"/>
          <w:sz w:val="24"/>
          <w:szCs w:val="24"/>
        </w:rPr>
        <w:t xml:space="preserve">.1. </w:t>
      </w:r>
      <w:r w:rsidR="00965390" w:rsidRPr="00FA0AFD">
        <w:rPr>
          <w:rFonts w:eastAsia="Arial Unicode MS"/>
          <w:b/>
          <w:bCs/>
          <w:i/>
          <w:iCs/>
          <w:bdr w:val="nil"/>
        </w:rPr>
        <w:t xml:space="preserve">pasiūlymo forma, parengta pagal </w:t>
      </w:r>
      <w:bookmarkStart w:id="40" w:name="_Hlk152748613"/>
      <w:r w:rsidR="00965390" w:rsidRPr="00FA0AFD">
        <w:rPr>
          <w:rFonts w:eastAsia="Arial Unicode MS"/>
          <w:b/>
          <w:bCs/>
          <w:i/>
          <w:iCs/>
          <w:bdr w:val="nil"/>
        </w:rPr>
        <w:t>šių</w:t>
      </w:r>
      <w:r w:rsidR="00222A21" w:rsidRPr="00FA0AFD">
        <w:rPr>
          <w:rFonts w:eastAsia="Arial Unicode MS"/>
          <w:b/>
          <w:bCs/>
          <w:i/>
          <w:iCs/>
          <w:bdr w:val="nil"/>
        </w:rPr>
        <w:t xml:space="preserve"> </w:t>
      </w:r>
      <w:r w:rsidR="00545234" w:rsidRPr="00FA0AFD">
        <w:rPr>
          <w:rFonts w:eastAsia="Arial Unicode MS"/>
          <w:b/>
          <w:bCs/>
          <w:i/>
          <w:iCs/>
          <w:color w:val="7030A0"/>
          <w:bdr w:val="nil"/>
        </w:rPr>
        <w:t>S</w:t>
      </w:r>
      <w:r w:rsidR="00222A21" w:rsidRPr="00FA0AFD">
        <w:rPr>
          <w:rFonts w:eastAsia="Arial Unicode MS"/>
          <w:b/>
          <w:bCs/>
          <w:i/>
          <w:iCs/>
          <w:color w:val="7030A0"/>
          <w:bdr w:val="nil"/>
        </w:rPr>
        <w:t>pecialiųjų</w:t>
      </w:r>
      <w:r w:rsidR="00965390" w:rsidRPr="00FA0AFD">
        <w:rPr>
          <w:rFonts w:eastAsia="Arial Unicode MS"/>
          <w:b/>
          <w:bCs/>
          <w:i/>
          <w:iCs/>
          <w:color w:val="7030A0"/>
          <w:bdr w:val="nil"/>
        </w:rPr>
        <w:t xml:space="preserve"> pirkimo sąlygų 6 priedą „Pasiūlymo forma“.</w:t>
      </w:r>
    </w:p>
    <w:bookmarkEnd w:id="40"/>
    <w:p w14:paraId="42A7F34C" w14:textId="6DAFA34D" w:rsidR="00AB396F" w:rsidRDefault="00A736C0" w:rsidP="00AB396F">
      <w:pPr>
        <w:ind w:firstLine="1298"/>
        <w:jc w:val="both"/>
        <w:rPr>
          <w:b/>
          <w:bCs/>
          <w:i/>
          <w:iCs/>
        </w:rPr>
      </w:pPr>
      <w:r w:rsidRPr="00FA0AFD">
        <w:rPr>
          <w:rStyle w:val="cf01"/>
          <w:rFonts w:ascii="Times New Roman" w:hAnsi="Times New Roman" w:cs="Times New Roman"/>
          <w:sz w:val="24"/>
          <w:szCs w:val="24"/>
        </w:rPr>
        <w:t>9.</w:t>
      </w:r>
      <w:r w:rsidR="00D15ADF" w:rsidRPr="00FA0AFD">
        <w:rPr>
          <w:rStyle w:val="cf01"/>
          <w:rFonts w:ascii="Times New Roman" w:hAnsi="Times New Roman" w:cs="Times New Roman"/>
          <w:sz w:val="24"/>
          <w:szCs w:val="24"/>
        </w:rPr>
        <w:t>3</w:t>
      </w:r>
      <w:r w:rsidRPr="00FA0AFD">
        <w:rPr>
          <w:rStyle w:val="cf01"/>
          <w:rFonts w:ascii="Times New Roman" w:hAnsi="Times New Roman" w:cs="Times New Roman"/>
          <w:sz w:val="24"/>
          <w:szCs w:val="24"/>
        </w:rPr>
        <w:t>.2.</w:t>
      </w:r>
      <w:r w:rsidR="00AC29CF" w:rsidRPr="00FA0AFD">
        <w:rPr>
          <w:b/>
          <w:i/>
          <w:iCs/>
          <w:lang w:eastAsia="en-US"/>
        </w:rPr>
        <w:t xml:space="preserve"> </w:t>
      </w:r>
      <w:r w:rsidR="003A7C49" w:rsidRPr="00FA0AFD">
        <w:rPr>
          <w:rFonts w:eastAsia="Arial Unicode MS"/>
          <w:b/>
          <w:bCs/>
          <w:i/>
          <w:iCs/>
          <w:color w:val="7030A0"/>
          <w:bdr w:val="nil"/>
        </w:rPr>
        <w:t xml:space="preserve">Specialiųjų pirkimo sąlygų </w:t>
      </w:r>
      <w:r w:rsidR="00AB396F" w:rsidRPr="00AB396F">
        <w:rPr>
          <w:b/>
          <w:bCs/>
          <w:i/>
          <w:iCs/>
        </w:rPr>
        <w:t>6(1) priedas „Paslaugos kainos pagrindimo paskaičiavimas“</w:t>
      </w:r>
      <w:r w:rsidR="00AB396F">
        <w:rPr>
          <w:b/>
          <w:bCs/>
          <w:i/>
          <w:iCs/>
        </w:rPr>
        <w:t>;</w:t>
      </w:r>
    </w:p>
    <w:p w14:paraId="25DFB3BB" w14:textId="77777777" w:rsidR="00AB396F" w:rsidRDefault="00AB396F" w:rsidP="00AB396F">
      <w:pPr>
        <w:ind w:firstLine="1298"/>
        <w:jc w:val="both"/>
        <w:rPr>
          <w:b/>
          <w:bCs/>
          <w:i/>
          <w:iCs/>
        </w:rPr>
      </w:pPr>
      <w:r w:rsidRPr="00AB396F">
        <w:lastRenderedPageBreak/>
        <w:t>9.3.3.</w:t>
      </w:r>
      <w:r w:rsidRPr="00AB396F">
        <w:rPr>
          <w:b/>
          <w:bCs/>
          <w:i/>
          <w:iCs/>
        </w:rPr>
        <w:t xml:space="preserve"> </w:t>
      </w:r>
      <w:r w:rsidRPr="00E14E14">
        <w:rPr>
          <w:b/>
          <w:bCs/>
          <w:i/>
          <w:iCs/>
          <w:color w:val="7030A0"/>
        </w:rPr>
        <w:t xml:space="preserve">specialiųjų pirkimo sąlygų 2 priedo </w:t>
      </w:r>
      <w:r w:rsidRPr="00AB396F">
        <w:rPr>
          <w:b/>
          <w:bCs/>
          <w:i/>
          <w:iCs/>
        </w:rPr>
        <w:t>3 priedas „Minimalių reikalavimų KIS patikrinimo scenarijai“</w:t>
      </w:r>
      <w:r>
        <w:rPr>
          <w:b/>
          <w:bCs/>
          <w:i/>
          <w:iCs/>
        </w:rPr>
        <w:t>;</w:t>
      </w:r>
    </w:p>
    <w:p w14:paraId="5DC5137A" w14:textId="1AA80469" w:rsidR="00AC29CF" w:rsidRPr="00AB396F" w:rsidRDefault="00AB396F" w:rsidP="00AB396F">
      <w:pPr>
        <w:ind w:firstLine="1298"/>
        <w:jc w:val="both"/>
        <w:rPr>
          <w:rStyle w:val="cf01"/>
          <w:rFonts w:ascii="Times New Roman" w:hAnsi="Times New Roman" w:cs="Times New Roman"/>
          <w:b/>
          <w:bCs/>
          <w:i/>
          <w:iCs/>
          <w:sz w:val="24"/>
          <w:szCs w:val="24"/>
        </w:rPr>
      </w:pPr>
      <w:r w:rsidRPr="00AB396F">
        <w:t>9.3.4.</w:t>
      </w:r>
      <w:r>
        <w:rPr>
          <w:b/>
          <w:bCs/>
          <w:i/>
          <w:iCs/>
        </w:rPr>
        <w:t xml:space="preserve"> </w:t>
      </w:r>
      <w:r w:rsidRPr="00E14E14">
        <w:rPr>
          <w:b/>
          <w:bCs/>
          <w:i/>
          <w:iCs/>
          <w:color w:val="7030A0"/>
        </w:rPr>
        <w:t xml:space="preserve">specialiųjų pirkimo sąlygų 2 priedo </w:t>
      </w:r>
      <w:r w:rsidRPr="00AB396F">
        <w:rPr>
          <w:b/>
          <w:bCs/>
          <w:i/>
          <w:iCs/>
        </w:rPr>
        <w:t xml:space="preserve">4 priedas „Minimalūs reikalavimai atliekų surinkimo technikai“. </w:t>
      </w:r>
    </w:p>
    <w:p w14:paraId="678C44CA" w14:textId="7CACEFDB" w:rsidR="00FE7908" w:rsidRPr="00872F1E" w:rsidRDefault="00F64EB2" w:rsidP="00F64EB2">
      <w:pPr>
        <w:pStyle w:val="Antrat1"/>
        <w:tabs>
          <w:tab w:val="left" w:pos="567"/>
        </w:tabs>
        <w:spacing w:line="20" w:lineRule="atLeast"/>
        <w:contextualSpacing/>
        <w:rPr>
          <w:rFonts w:ascii="Times New Roman" w:hAnsi="Times New Roman" w:cs="Times New Roman"/>
          <w:b/>
          <w:bCs/>
          <w:sz w:val="24"/>
          <w:szCs w:val="24"/>
        </w:rPr>
      </w:pPr>
      <w:bookmarkStart w:id="41" w:name="_Toc204698149"/>
      <w:r w:rsidRPr="00872F1E">
        <w:rPr>
          <w:rFonts w:ascii="Times New Roman" w:hAnsi="Times New Roman" w:cs="Times New Roman"/>
          <w:b/>
          <w:bCs/>
          <w:sz w:val="24"/>
          <w:szCs w:val="24"/>
        </w:rPr>
        <w:t xml:space="preserve">10. </w:t>
      </w:r>
      <w:bookmarkStart w:id="42" w:name="_Ref39425999"/>
      <w:bookmarkStart w:id="43" w:name="_Ref39426005"/>
      <w:r w:rsidR="00FE7908" w:rsidRPr="00872F1E">
        <w:rPr>
          <w:rFonts w:ascii="Times New Roman" w:hAnsi="Times New Roman" w:cs="Times New Roman"/>
          <w:b/>
          <w:bCs/>
          <w:sz w:val="24"/>
          <w:szCs w:val="24"/>
        </w:rPr>
        <w:t>S</w:t>
      </w:r>
      <w:r w:rsidR="00281735" w:rsidRPr="00872F1E">
        <w:rPr>
          <w:rFonts w:ascii="Times New Roman" w:hAnsi="Times New Roman" w:cs="Times New Roman"/>
          <w:b/>
          <w:bCs/>
          <w:sz w:val="24"/>
          <w:szCs w:val="24"/>
        </w:rPr>
        <w:t>utarties sudarymas</w:t>
      </w:r>
      <w:bookmarkEnd w:id="42"/>
      <w:bookmarkEnd w:id="43"/>
      <w:bookmarkEnd w:id="41"/>
    </w:p>
    <w:p w14:paraId="71D00957" w14:textId="77777777" w:rsidR="00E10E46" w:rsidRDefault="00F64EB2" w:rsidP="00E10E46">
      <w:pPr>
        <w:ind w:firstLine="1298"/>
        <w:jc w:val="both"/>
      </w:pPr>
      <w:r w:rsidRPr="00FA0AFD">
        <w:rPr>
          <w:color w:val="000000" w:themeColor="text1"/>
        </w:rPr>
        <w:t xml:space="preserve">10.1. </w:t>
      </w:r>
      <w:r w:rsidR="00F57665" w:rsidRPr="00FA0AFD">
        <w:rPr>
          <w:color w:val="000000" w:themeColor="text1"/>
        </w:rPr>
        <w:t>Ši pirkimo procedūra atliekama siekiant sudaryti sutartį</w:t>
      </w:r>
      <w:r w:rsidR="009A7D11" w:rsidRPr="00FA0AFD">
        <w:rPr>
          <w:color w:val="000000" w:themeColor="text1"/>
        </w:rPr>
        <w:t xml:space="preserve"> su tiekėju, kurio pasiūlymas</w:t>
      </w:r>
      <w:r w:rsidR="007B12FF" w:rsidRPr="00FA0AFD">
        <w:rPr>
          <w:color w:val="000000" w:themeColor="text1"/>
        </w:rPr>
        <w:t xml:space="preserve">, vadovaujantis </w:t>
      </w:r>
      <w:r w:rsidR="008F4194" w:rsidRPr="00FA0AFD">
        <w:rPr>
          <w:color w:val="000000" w:themeColor="text1"/>
        </w:rPr>
        <w:t>p</w:t>
      </w:r>
      <w:r w:rsidR="007B12FF" w:rsidRPr="00FA0AFD">
        <w:rPr>
          <w:color w:val="000000" w:themeColor="text1"/>
        </w:rPr>
        <w:t xml:space="preserve">irkimo </w:t>
      </w:r>
      <w:r w:rsidR="00207E40" w:rsidRPr="00FA0AFD">
        <w:rPr>
          <w:color w:val="000000" w:themeColor="text1"/>
        </w:rPr>
        <w:t>sąlygose</w:t>
      </w:r>
      <w:r w:rsidR="007B12FF" w:rsidRPr="00FA0AFD">
        <w:rPr>
          <w:color w:val="0070C0"/>
        </w:rPr>
        <w:t xml:space="preserve"> </w:t>
      </w:r>
      <w:r w:rsidR="007B12FF" w:rsidRPr="00FA0AFD">
        <w:rPr>
          <w:color w:val="000000" w:themeColor="text1"/>
        </w:rPr>
        <w:t>nustatyta tvarka</w:t>
      </w:r>
      <w:r w:rsidR="0023505D" w:rsidRPr="00FA0AFD">
        <w:rPr>
          <w:color w:val="000000" w:themeColor="text1"/>
        </w:rPr>
        <w:t>,</w:t>
      </w:r>
      <w:r w:rsidR="009A7D11" w:rsidRPr="00FA0AFD">
        <w:rPr>
          <w:color w:val="000000" w:themeColor="text1"/>
        </w:rPr>
        <w:t xml:space="preserve"> bus pripažintas laimėjęs</w:t>
      </w:r>
      <w:r w:rsidR="008933BC" w:rsidRPr="00FA0AFD">
        <w:rPr>
          <w:color w:val="000000" w:themeColor="text1"/>
        </w:rPr>
        <w:t>, o jei pirkimas skaidomas į dalis – su tiekėjais, kurių pasiūlymai bus pripažinti laimėję</w:t>
      </w:r>
      <w:r w:rsidR="00F065D6" w:rsidRPr="00FA0AFD">
        <w:rPr>
          <w:color w:val="000000" w:themeColor="text1"/>
        </w:rPr>
        <w:t xml:space="preserve">. </w:t>
      </w:r>
      <w:r w:rsidR="004B2DE4" w:rsidRPr="00FA0AFD">
        <w:t xml:space="preserve">Sutarties sąlygos pateikiamos </w:t>
      </w:r>
      <w:r w:rsidR="003D3EC7" w:rsidRPr="00B02AB8">
        <w:rPr>
          <w:i/>
          <w:iCs/>
          <w:color w:val="7030A0"/>
        </w:rPr>
        <w:t>specialiųjų p</w:t>
      </w:r>
      <w:r w:rsidR="00551FA7" w:rsidRPr="00B02AB8">
        <w:rPr>
          <w:i/>
          <w:iCs/>
          <w:color w:val="7030A0"/>
        </w:rPr>
        <w:t xml:space="preserve">irkimo </w:t>
      </w:r>
      <w:r w:rsidR="00D86901" w:rsidRPr="00B02AB8">
        <w:rPr>
          <w:i/>
          <w:iCs/>
          <w:color w:val="7030A0"/>
        </w:rPr>
        <w:t xml:space="preserve">sąlygų </w:t>
      </w:r>
      <w:r w:rsidR="008413A7" w:rsidRPr="00B02AB8">
        <w:rPr>
          <w:i/>
          <w:iCs/>
          <w:color w:val="7030A0"/>
        </w:rPr>
        <w:t>10</w:t>
      </w:r>
      <w:r w:rsidR="00A9505D" w:rsidRPr="00B02AB8">
        <w:rPr>
          <w:i/>
          <w:iCs/>
          <w:color w:val="7030A0"/>
        </w:rPr>
        <w:t xml:space="preserve"> </w:t>
      </w:r>
      <w:r w:rsidR="00D86901" w:rsidRPr="00B02AB8">
        <w:rPr>
          <w:i/>
          <w:iCs/>
          <w:color w:val="7030A0"/>
        </w:rPr>
        <w:t>priede „Sutarties projektas“</w:t>
      </w:r>
      <w:r w:rsidR="004B2DE4" w:rsidRPr="00B02AB8">
        <w:rPr>
          <w:i/>
          <w:iCs/>
          <w:color w:val="7030A0"/>
        </w:rPr>
        <w:t>.</w:t>
      </w:r>
    </w:p>
    <w:p w14:paraId="1640F94B" w14:textId="1870B002" w:rsidR="00640DBD" w:rsidRPr="00872F1E" w:rsidRDefault="00B635F5" w:rsidP="00B635F5">
      <w:pPr>
        <w:pStyle w:val="Antrat1"/>
        <w:tabs>
          <w:tab w:val="left" w:pos="567"/>
        </w:tabs>
        <w:spacing w:line="20" w:lineRule="atLeast"/>
        <w:contextualSpacing/>
        <w:jc w:val="both"/>
        <w:rPr>
          <w:rFonts w:ascii="Times New Roman" w:hAnsi="Times New Roman" w:cs="Times New Roman"/>
          <w:b/>
          <w:bCs/>
          <w:sz w:val="24"/>
          <w:szCs w:val="24"/>
        </w:rPr>
      </w:pPr>
      <w:bookmarkStart w:id="44" w:name="_Toc204698150"/>
      <w:bookmarkEnd w:id="2"/>
      <w:r w:rsidRPr="00872F1E">
        <w:rPr>
          <w:rFonts w:ascii="Times New Roman" w:hAnsi="Times New Roman" w:cs="Times New Roman"/>
          <w:b/>
          <w:bCs/>
          <w:sz w:val="24"/>
          <w:szCs w:val="24"/>
        </w:rPr>
        <w:t xml:space="preserve">11. </w:t>
      </w:r>
      <w:r w:rsidR="00640DBD" w:rsidRPr="00872F1E">
        <w:rPr>
          <w:rFonts w:ascii="Times New Roman" w:hAnsi="Times New Roman" w:cs="Times New Roman"/>
          <w:b/>
          <w:bCs/>
          <w:sz w:val="24"/>
          <w:szCs w:val="24"/>
        </w:rPr>
        <w:t>Kitos sąlygos</w:t>
      </w:r>
      <w:bookmarkEnd w:id="44"/>
    </w:p>
    <w:p w14:paraId="44F66B1A" w14:textId="44FE24E8" w:rsidR="00C8368F" w:rsidRPr="00FA0AFD" w:rsidRDefault="00C8368F" w:rsidP="00C8368F">
      <w:pPr>
        <w:shd w:val="clear" w:color="auto" w:fill="FFFFFF"/>
        <w:ind w:firstLine="1296"/>
        <w:rPr>
          <w:rFonts w:eastAsia="Calibri"/>
        </w:rPr>
      </w:pPr>
      <w:r w:rsidRPr="00FA0AFD">
        <w:rPr>
          <w:rFonts w:eastAsia="Calibri"/>
        </w:rPr>
        <w:t>11.1. Perkančioji organizacija papildomų sąlygų nenustato.</w:t>
      </w:r>
    </w:p>
    <w:p w14:paraId="7881FCAE" w14:textId="61779E07" w:rsidR="00C87AB8" w:rsidRPr="00FA0AFD" w:rsidRDefault="008D704D" w:rsidP="00C8368F">
      <w:pPr>
        <w:shd w:val="clear" w:color="auto" w:fill="FFFFFF"/>
        <w:rPr>
          <w:rFonts w:eastAsia="Calibri"/>
        </w:rPr>
        <w:sectPr w:rsidR="00C87AB8" w:rsidRPr="00FA0AFD" w:rsidSect="002118E2">
          <w:headerReference w:type="default" r:id="rId16"/>
          <w:footerReference w:type="default" r:id="rId17"/>
          <w:footerReference w:type="first" r:id="rId18"/>
          <w:pgSz w:w="12240" w:h="15840"/>
          <w:pgMar w:top="1134" w:right="567" w:bottom="1134" w:left="1701" w:header="720" w:footer="720" w:gutter="0"/>
          <w:pgNumType w:start="0"/>
          <w:cols w:space="720"/>
          <w:titlePg/>
          <w:docGrid w:linePitch="360"/>
        </w:sectPr>
      </w:pPr>
      <w:r w:rsidRPr="00FA0AFD">
        <w:rPr>
          <w:rFonts w:eastAsia="Calibri"/>
        </w:rPr>
        <w:t>__________</w:t>
      </w:r>
    </w:p>
    <w:p w14:paraId="4844028E" w14:textId="77777777" w:rsidR="00623DC0" w:rsidRPr="00C55E5D" w:rsidRDefault="00623DC0" w:rsidP="00623DC0">
      <w:pPr>
        <w:keepNext/>
        <w:keepLines/>
        <w:spacing w:before="120"/>
        <w:ind w:left="6946"/>
        <w:jc w:val="both"/>
        <w:outlineLvl w:val="1"/>
        <w:rPr>
          <w:rFonts w:eastAsia="Calibri Light"/>
        </w:rPr>
      </w:pPr>
      <w:bookmarkStart w:id="45" w:name="_Toc155883260"/>
      <w:bookmarkStart w:id="46" w:name="_Toc204698151"/>
      <w:bookmarkStart w:id="47" w:name="_Ref38291223"/>
      <w:bookmarkStart w:id="48" w:name="_Ref38291334"/>
      <w:bookmarkStart w:id="49" w:name="_Ref38533412"/>
      <w:r w:rsidRPr="00C55E5D">
        <w:rPr>
          <w:rFonts w:eastAsia="Calibri Light"/>
        </w:rPr>
        <w:lastRenderedPageBreak/>
        <w:t>Specialiųjų pirkimo sąlygų 1 priedas „Terminai“</w:t>
      </w:r>
      <w:bookmarkEnd w:id="45"/>
      <w:bookmarkEnd w:id="46"/>
    </w:p>
    <w:p w14:paraId="7422DDAC" w14:textId="77777777" w:rsidR="00623DC0" w:rsidRDefault="00623DC0" w:rsidP="00623DC0">
      <w:pPr>
        <w:spacing w:line="300" w:lineRule="auto"/>
        <w:jc w:val="center"/>
        <w:rPr>
          <w:rFonts w:eastAsia="Calibri"/>
          <w:b/>
          <w:bCs/>
        </w:rPr>
      </w:pPr>
      <w:r w:rsidRPr="00C55E5D">
        <w:rPr>
          <w:rFonts w:eastAsia="Calibri"/>
          <w:b/>
          <w:bCs/>
        </w:rPr>
        <w:t>TERMINAI</w:t>
      </w:r>
    </w:p>
    <w:p w14:paraId="06FE3D40" w14:textId="77777777" w:rsidR="00623DC0" w:rsidRDefault="00623DC0" w:rsidP="003B42D7">
      <w:pPr>
        <w:pStyle w:val="Antrat2"/>
        <w:ind w:left="5103"/>
        <w:rPr>
          <w:rFonts w:ascii="Times New Roman" w:eastAsia="Calibri" w:hAnsi="Times New Roman" w:cs="Times New Roman"/>
          <w:color w:val="auto"/>
          <w:sz w:val="24"/>
          <w:szCs w:val="24"/>
        </w:rPr>
      </w:pPr>
    </w:p>
    <w:p w14:paraId="32D46E5D" w14:textId="77777777" w:rsidR="00623DC0" w:rsidRPr="009736F7" w:rsidRDefault="00623DC0" w:rsidP="00623DC0">
      <w:pPr>
        <w:pStyle w:val="Betarp"/>
        <w:jc w:val="center"/>
        <w:rPr>
          <w:rFonts w:ascii="Times New Roman" w:hAnsi="Times New Roman" w:cs="Times New Roman"/>
          <w:b/>
          <w:bCs/>
          <w:i/>
          <w:iCs/>
          <w:sz w:val="24"/>
          <w:szCs w:val="24"/>
        </w:rPr>
      </w:pPr>
      <w:r w:rsidRPr="009736F7">
        <w:rPr>
          <w:rFonts w:ascii="Times New Roman" w:hAnsi="Times New Roman" w:cs="Times New Roman"/>
          <w:b/>
          <w:bCs/>
          <w:i/>
          <w:iCs/>
          <w:sz w:val="24"/>
          <w:szCs w:val="24"/>
        </w:rPr>
        <w:t>(pridedama atskiru priedu)</w:t>
      </w:r>
    </w:p>
    <w:p w14:paraId="76F84050" w14:textId="77777777" w:rsidR="00623DC0" w:rsidRDefault="00623DC0" w:rsidP="003B42D7">
      <w:pPr>
        <w:pStyle w:val="Antrat2"/>
        <w:ind w:left="5103"/>
        <w:rPr>
          <w:rFonts w:ascii="Times New Roman" w:eastAsia="Calibri" w:hAnsi="Times New Roman" w:cs="Times New Roman"/>
          <w:color w:val="auto"/>
          <w:sz w:val="24"/>
          <w:szCs w:val="24"/>
        </w:rPr>
      </w:pPr>
    </w:p>
    <w:p w14:paraId="75B3DCDA" w14:textId="77777777" w:rsidR="00623DC0" w:rsidRDefault="00623DC0" w:rsidP="003B42D7">
      <w:pPr>
        <w:pStyle w:val="Antrat2"/>
        <w:ind w:left="5103"/>
        <w:rPr>
          <w:rFonts w:ascii="Times New Roman" w:eastAsia="Calibri" w:hAnsi="Times New Roman" w:cs="Times New Roman"/>
          <w:color w:val="auto"/>
          <w:sz w:val="24"/>
          <w:szCs w:val="24"/>
        </w:rPr>
        <w:sectPr w:rsidR="00623DC0" w:rsidSect="002118E2">
          <w:footerReference w:type="first" r:id="rId19"/>
          <w:pgSz w:w="12240" w:h="15840"/>
          <w:pgMar w:top="1134" w:right="567" w:bottom="1134" w:left="1701" w:header="720" w:footer="720" w:gutter="0"/>
          <w:pgNumType w:start="13"/>
          <w:cols w:space="720"/>
          <w:titlePg/>
          <w:docGrid w:linePitch="360"/>
        </w:sectPr>
      </w:pPr>
    </w:p>
    <w:p w14:paraId="39C10FA4" w14:textId="77E1D3D7" w:rsidR="00762B95" w:rsidRPr="00C55E5D" w:rsidRDefault="00762B95" w:rsidP="00762B95">
      <w:pPr>
        <w:keepNext/>
        <w:keepLines/>
        <w:spacing w:before="120"/>
        <w:ind w:left="6946"/>
        <w:jc w:val="both"/>
        <w:outlineLvl w:val="1"/>
        <w:rPr>
          <w:rFonts w:eastAsia="Calibri Light"/>
        </w:rPr>
      </w:pPr>
      <w:bookmarkStart w:id="50" w:name="_Toc204698152"/>
      <w:r w:rsidRPr="00C55E5D">
        <w:rPr>
          <w:rFonts w:eastAsia="Calibri Light"/>
        </w:rPr>
        <w:lastRenderedPageBreak/>
        <w:t xml:space="preserve">Specialiųjų pirkimo sąlygų </w:t>
      </w:r>
      <w:r>
        <w:rPr>
          <w:rFonts w:eastAsia="Calibri Light"/>
        </w:rPr>
        <w:t>2</w:t>
      </w:r>
      <w:r w:rsidRPr="00C55E5D">
        <w:rPr>
          <w:rFonts w:eastAsia="Calibri Light"/>
        </w:rPr>
        <w:t xml:space="preserve"> priedas „T</w:t>
      </w:r>
      <w:r>
        <w:rPr>
          <w:rFonts w:eastAsia="Calibri Light"/>
        </w:rPr>
        <w:t>echninė specifikacija</w:t>
      </w:r>
      <w:r w:rsidRPr="00C55E5D">
        <w:rPr>
          <w:rFonts w:eastAsia="Calibri Light"/>
        </w:rPr>
        <w:t>“</w:t>
      </w:r>
      <w:bookmarkEnd w:id="50"/>
    </w:p>
    <w:p w14:paraId="7BF05F4D" w14:textId="77777777" w:rsidR="00375988" w:rsidRPr="00375988" w:rsidRDefault="00375988" w:rsidP="00375988">
      <w:pPr>
        <w:spacing w:line="270" w:lineRule="atLeast"/>
        <w:jc w:val="center"/>
        <w:rPr>
          <w:b/>
          <w:bCs/>
          <w:kern w:val="2"/>
          <w:lang w:eastAsia="da-DK"/>
          <w14:ligatures w14:val="standardContextual"/>
        </w:rPr>
      </w:pPr>
    </w:p>
    <w:p w14:paraId="4F85193D" w14:textId="77777777" w:rsidR="00375988" w:rsidRPr="00375988" w:rsidRDefault="00375988" w:rsidP="00375988">
      <w:pPr>
        <w:spacing w:line="270" w:lineRule="atLeast"/>
        <w:jc w:val="center"/>
        <w:rPr>
          <w:b/>
          <w:bCs/>
          <w:caps/>
          <w:kern w:val="2"/>
          <w:sz w:val="28"/>
          <w:szCs w:val="28"/>
          <w:lang w:eastAsia="da-DK"/>
          <w14:ligatures w14:val="standardContextual"/>
        </w:rPr>
      </w:pPr>
      <w:r w:rsidRPr="00375988">
        <w:rPr>
          <w:b/>
          <w:bCs/>
          <w:caps/>
          <w:kern w:val="2"/>
          <w:sz w:val="28"/>
          <w:szCs w:val="28"/>
          <w:lang w:eastAsia="da-DK"/>
          <w14:ligatures w14:val="standardContextual"/>
        </w:rPr>
        <w:t>TECHNINĖ SPECIFIKACIJA</w:t>
      </w:r>
    </w:p>
    <w:p w14:paraId="4DACB617" w14:textId="77777777" w:rsidR="00375988" w:rsidRDefault="00375988" w:rsidP="003B42D7">
      <w:pPr>
        <w:pStyle w:val="Antrat2"/>
        <w:ind w:left="5103"/>
        <w:rPr>
          <w:rFonts w:ascii="Times New Roman" w:eastAsia="Calibri" w:hAnsi="Times New Roman" w:cs="Times New Roman"/>
          <w:color w:val="auto"/>
          <w:sz w:val="24"/>
          <w:szCs w:val="24"/>
        </w:rPr>
      </w:pPr>
    </w:p>
    <w:p w14:paraId="69885F2A" w14:textId="77777777" w:rsidR="00375988" w:rsidRPr="009736F7" w:rsidRDefault="00375988" w:rsidP="00375988">
      <w:pPr>
        <w:pStyle w:val="Betarp"/>
        <w:jc w:val="center"/>
        <w:rPr>
          <w:rFonts w:ascii="Times New Roman" w:hAnsi="Times New Roman" w:cs="Times New Roman"/>
          <w:b/>
          <w:bCs/>
          <w:i/>
          <w:iCs/>
          <w:sz w:val="24"/>
          <w:szCs w:val="24"/>
        </w:rPr>
      </w:pPr>
      <w:r w:rsidRPr="009736F7">
        <w:rPr>
          <w:rFonts w:ascii="Times New Roman" w:hAnsi="Times New Roman" w:cs="Times New Roman"/>
          <w:b/>
          <w:bCs/>
          <w:i/>
          <w:iCs/>
          <w:sz w:val="24"/>
          <w:szCs w:val="24"/>
        </w:rPr>
        <w:t>(pridedama atskiru priedu)</w:t>
      </w:r>
    </w:p>
    <w:p w14:paraId="27CD28F9" w14:textId="77777777" w:rsidR="00375988" w:rsidRDefault="00375988" w:rsidP="003B42D7">
      <w:pPr>
        <w:pStyle w:val="Antrat2"/>
        <w:ind w:left="5103"/>
        <w:rPr>
          <w:rFonts w:ascii="Times New Roman" w:eastAsia="Calibri" w:hAnsi="Times New Roman" w:cs="Times New Roman"/>
          <w:color w:val="auto"/>
          <w:sz w:val="24"/>
          <w:szCs w:val="24"/>
        </w:rPr>
      </w:pPr>
    </w:p>
    <w:p w14:paraId="77AF1E64" w14:textId="77777777" w:rsidR="00375988" w:rsidRDefault="00375988" w:rsidP="003B42D7">
      <w:pPr>
        <w:pStyle w:val="Antrat2"/>
        <w:ind w:left="5103"/>
        <w:rPr>
          <w:rFonts w:ascii="Times New Roman" w:eastAsia="Calibri" w:hAnsi="Times New Roman" w:cs="Times New Roman"/>
          <w:color w:val="auto"/>
          <w:sz w:val="24"/>
          <w:szCs w:val="24"/>
        </w:rPr>
      </w:pPr>
    </w:p>
    <w:p w14:paraId="3BF43436" w14:textId="77777777" w:rsidR="00375988" w:rsidRDefault="00375988" w:rsidP="003B42D7">
      <w:pPr>
        <w:pStyle w:val="Antrat2"/>
        <w:ind w:left="5103"/>
        <w:rPr>
          <w:rFonts w:ascii="Times New Roman" w:eastAsia="Calibri" w:hAnsi="Times New Roman" w:cs="Times New Roman"/>
          <w:color w:val="auto"/>
          <w:sz w:val="24"/>
          <w:szCs w:val="24"/>
        </w:rPr>
      </w:pPr>
    </w:p>
    <w:p w14:paraId="39B793B2" w14:textId="77777777" w:rsidR="00375988" w:rsidRDefault="00375988" w:rsidP="003B42D7">
      <w:pPr>
        <w:pStyle w:val="Antrat2"/>
        <w:ind w:left="5103"/>
        <w:rPr>
          <w:rFonts w:ascii="Times New Roman" w:eastAsia="Calibri" w:hAnsi="Times New Roman" w:cs="Times New Roman"/>
          <w:color w:val="auto"/>
          <w:sz w:val="24"/>
          <w:szCs w:val="24"/>
        </w:rPr>
        <w:sectPr w:rsidR="00375988" w:rsidSect="002118E2">
          <w:pgSz w:w="12240" w:h="15840"/>
          <w:pgMar w:top="1134" w:right="567" w:bottom="1134" w:left="1701" w:header="720" w:footer="720" w:gutter="0"/>
          <w:pgNumType w:start="13"/>
          <w:cols w:space="720"/>
          <w:titlePg/>
          <w:docGrid w:linePitch="360"/>
        </w:sectPr>
      </w:pPr>
    </w:p>
    <w:p w14:paraId="149ABD8E" w14:textId="12F03BCA" w:rsidR="003B42D7" w:rsidRPr="009736F7" w:rsidRDefault="003B42D7" w:rsidP="003B42D7">
      <w:pPr>
        <w:pStyle w:val="Antrat2"/>
        <w:ind w:left="5103"/>
        <w:rPr>
          <w:rFonts w:ascii="Times New Roman" w:eastAsia="Calibri" w:hAnsi="Times New Roman" w:cs="Times New Roman"/>
          <w:color w:val="auto"/>
          <w:sz w:val="24"/>
          <w:szCs w:val="24"/>
        </w:rPr>
      </w:pPr>
      <w:bookmarkStart w:id="51" w:name="_Toc204698153"/>
      <w:r w:rsidRPr="009736F7">
        <w:rPr>
          <w:rFonts w:ascii="Times New Roman" w:eastAsia="Calibri" w:hAnsi="Times New Roman" w:cs="Times New Roman"/>
          <w:color w:val="auto"/>
          <w:sz w:val="24"/>
          <w:szCs w:val="24"/>
        </w:rPr>
        <w:lastRenderedPageBreak/>
        <w:t xml:space="preserve">Specialiųjų pirkimo sąlygų </w:t>
      </w:r>
      <w:r>
        <w:rPr>
          <w:rFonts w:ascii="Times New Roman" w:eastAsia="Calibri" w:hAnsi="Times New Roman" w:cs="Times New Roman"/>
          <w:color w:val="auto"/>
          <w:sz w:val="24"/>
          <w:szCs w:val="24"/>
        </w:rPr>
        <w:t>3</w:t>
      </w:r>
      <w:r w:rsidRPr="009736F7">
        <w:rPr>
          <w:rFonts w:ascii="Times New Roman" w:eastAsia="Calibri" w:hAnsi="Times New Roman" w:cs="Times New Roman"/>
          <w:color w:val="auto"/>
          <w:sz w:val="24"/>
          <w:szCs w:val="24"/>
        </w:rPr>
        <w:t xml:space="preserve"> priedas „Tiekėjų</w:t>
      </w:r>
      <w:r>
        <w:rPr>
          <w:rFonts w:ascii="Times New Roman" w:eastAsia="Calibri" w:hAnsi="Times New Roman" w:cs="Times New Roman"/>
          <w:color w:val="auto"/>
          <w:sz w:val="24"/>
          <w:szCs w:val="24"/>
        </w:rPr>
        <w:t xml:space="preserve"> pašalinimo pagrindai </w:t>
      </w:r>
      <w:r w:rsidRPr="009736F7">
        <w:rPr>
          <w:rFonts w:ascii="Times New Roman" w:eastAsia="Calibri" w:hAnsi="Times New Roman" w:cs="Times New Roman"/>
          <w:color w:val="auto"/>
          <w:sz w:val="24"/>
          <w:szCs w:val="24"/>
        </w:rPr>
        <w:t>“</w:t>
      </w:r>
      <w:bookmarkEnd w:id="51"/>
    </w:p>
    <w:p w14:paraId="0F66A8EF" w14:textId="77777777" w:rsidR="003B42D7" w:rsidRPr="009736F7" w:rsidRDefault="003B42D7" w:rsidP="003B42D7">
      <w:pPr>
        <w:rPr>
          <w:b/>
          <w:bCs/>
          <w:smallCaps/>
        </w:rPr>
      </w:pPr>
    </w:p>
    <w:p w14:paraId="706BA313" w14:textId="41261D9B" w:rsidR="003B42D7" w:rsidRPr="009736F7" w:rsidRDefault="003B42D7" w:rsidP="003B42D7">
      <w:pPr>
        <w:pStyle w:val="Betarp"/>
        <w:jc w:val="center"/>
        <w:rPr>
          <w:rFonts w:ascii="Times New Roman" w:hAnsi="Times New Roman" w:cs="Times New Roman"/>
          <w:b/>
          <w:bCs/>
          <w:sz w:val="24"/>
          <w:szCs w:val="24"/>
          <w:lang w:eastAsia="en-US"/>
        </w:rPr>
      </w:pPr>
      <w:r w:rsidRPr="009736F7">
        <w:rPr>
          <w:rFonts w:ascii="Times New Roman" w:hAnsi="Times New Roman" w:cs="Times New Roman"/>
          <w:b/>
          <w:bCs/>
          <w:smallCaps/>
          <w:sz w:val="24"/>
          <w:szCs w:val="24"/>
        </w:rPr>
        <w:t xml:space="preserve">TIEKĖJŲ </w:t>
      </w:r>
      <w:r>
        <w:rPr>
          <w:rFonts w:ascii="Times New Roman" w:hAnsi="Times New Roman" w:cs="Times New Roman"/>
          <w:b/>
          <w:bCs/>
          <w:smallCaps/>
          <w:sz w:val="24"/>
          <w:szCs w:val="24"/>
        </w:rPr>
        <w:t xml:space="preserve">PAŠALINIMO PAGRINDAI </w:t>
      </w:r>
    </w:p>
    <w:p w14:paraId="6C5C1054" w14:textId="77777777" w:rsidR="003B42D7" w:rsidRPr="009736F7" w:rsidRDefault="003B42D7" w:rsidP="003B42D7">
      <w:pPr>
        <w:pStyle w:val="Betarp"/>
        <w:jc w:val="center"/>
        <w:rPr>
          <w:rFonts w:ascii="Times New Roman" w:hAnsi="Times New Roman" w:cs="Times New Roman"/>
          <w:sz w:val="24"/>
          <w:szCs w:val="24"/>
          <w:lang w:eastAsia="en-US"/>
        </w:rPr>
      </w:pPr>
    </w:p>
    <w:p w14:paraId="22EB4D3F" w14:textId="77777777" w:rsidR="003B42D7" w:rsidRPr="009736F7" w:rsidRDefault="003B42D7" w:rsidP="003B42D7">
      <w:pPr>
        <w:pStyle w:val="Betarp"/>
        <w:jc w:val="center"/>
        <w:rPr>
          <w:rFonts w:ascii="Times New Roman" w:hAnsi="Times New Roman" w:cs="Times New Roman"/>
          <w:b/>
          <w:bCs/>
          <w:i/>
          <w:iCs/>
          <w:sz w:val="24"/>
          <w:szCs w:val="24"/>
        </w:rPr>
      </w:pPr>
      <w:r w:rsidRPr="009736F7">
        <w:rPr>
          <w:rFonts w:ascii="Times New Roman" w:hAnsi="Times New Roman" w:cs="Times New Roman"/>
          <w:b/>
          <w:bCs/>
          <w:i/>
          <w:iCs/>
          <w:sz w:val="24"/>
          <w:szCs w:val="24"/>
        </w:rPr>
        <w:t>(pridedama atskiru priedu)</w:t>
      </w:r>
    </w:p>
    <w:p w14:paraId="2F151678" w14:textId="77777777" w:rsidR="003B42D7" w:rsidRDefault="003B42D7" w:rsidP="009C2357">
      <w:pPr>
        <w:pStyle w:val="Antrat2"/>
        <w:ind w:left="5103"/>
        <w:rPr>
          <w:rFonts w:ascii="Times New Roman" w:eastAsia="Calibri" w:hAnsi="Times New Roman" w:cs="Times New Roman"/>
          <w:color w:val="auto"/>
          <w:sz w:val="24"/>
          <w:szCs w:val="24"/>
        </w:rPr>
      </w:pPr>
    </w:p>
    <w:p w14:paraId="7A7369BC" w14:textId="77777777" w:rsidR="003B42D7" w:rsidRDefault="003B42D7" w:rsidP="009C2357">
      <w:pPr>
        <w:pStyle w:val="Antrat2"/>
        <w:ind w:left="5103"/>
        <w:rPr>
          <w:rFonts w:ascii="Times New Roman" w:eastAsia="Calibri" w:hAnsi="Times New Roman" w:cs="Times New Roman"/>
          <w:color w:val="auto"/>
          <w:sz w:val="24"/>
          <w:szCs w:val="24"/>
        </w:rPr>
      </w:pPr>
    </w:p>
    <w:p w14:paraId="47185DBA" w14:textId="77777777" w:rsidR="003B42D7" w:rsidRDefault="003B42D7" w:rsidP="009C2357">
      <w:pPr>
        <w:pStyle w:val="Antrat2"/>
        <w:ind w:left="5103"/>
        <w:rPr>
          <w:rFonts w:ascii="Times New Roman" w:eastAsia="Calibri" w:hAnsi="Times New Roman" w:cs="Times New Roman"/>
          <w:color w:val="auto"/>
          <w:sz w:val="24"/>
          <w:szCs w:val="24"/>
        </w:rPr>
      </w:pPr>
    </w:p>
    <w:p w14:paraId="37C2D553" w14:textId="77777777" w:rsidR="003B42D7" w:rsidRDefault="003B42D7" w:rsidP="009C2357">
      <w:pPr>
        <w:pStyle w:val="Antrat2"/>
        <w:ind w:left="5103"/>
        <w:rPr>
          <w:rFonts w:ascii="Times New Roman" w:eastAsia="Calibri" w:hAnsi="Times New Roman" w:cs="Times New Roman"/>
          <w:color w:val="auto"/>
          <w:sz w:val="24"/>
          <w:szCs w:val="24"/>
        </w:rPr>
      </w:pPr>
    </w:p>
    <w:p w14:paraId="3C4D9CA6" w14:textId="77777777" w:rsidR="003B42D7" w:rsidRDefault="003B42D7" w:rsidP="009C2357">
      <w:pPr>
        <w:pStyle w:val="Antrat2"/>
        <w:ind w:left="5103"/>
        <w:rPr>
          <w:rFonts w:ascii="Times New Roman" w:eastAsia="Calibri" w:hAnsi="Times New Roman" w:cs="Times New Roman"/>
          <w:color w:val="auto"/>
          <w:sz w:val="24"/>
          <w:szCs w:val="24"/>
        </w:rPr>
      </w:pPr>
    </w:p>
    <w:p w14:paraId="17A72BD6" w14:textId="77777777" w:rsidR="003B42D7" w:rsidRDefault="003B42D7" w:rsidP="009C2357">
      <w:pPr>
        <w:pStyle w:val="Antrat2"/>
        <w:ind w:left="5103"/>
        <w:rPr>
          <w:rFonts w:ascii="Times New Roman" w:eastAsia="Calibri" w:hAnsi="Times New Roman" w:cs="Times New Roman"/>
          <w:color w:val="auto"/>
          <w:sz w:val="24"/>
          <w:szCs w:val="24"/>
        </w:rPr>
      </w:pPr>
    </w:p>
    <w:p w14:paraId="328ADF06" w14:textId="77777777" w:rsidR="003B42D7" w:rsidRDefault="003B42D7" w:rsidP="009C2357">
      <w:pPr>
        <w:pStyle w:val="Antrat2"/>
        <w:ind w:left="5103"/>
        <w:rPr>
          <w:rFonts w:ascii="Times New Roman" w:eastAsia="Calibri" w:hAnsi="Times New Roman" w:cs="Times New Roman"/>
          <w:color w:val="auto"/>
          <w:sz w:val="24"/>
          <w:szCs w:val="24"/>
        </w:rPr>
      </w:pPr>
    </w:p>
    <w:p w14:paraId="407E40D6" w14:textId="77777777" w:rsidR="003B42D7" w:rsidRDefault="003B42D7" w:rsidP="003B42D7"/>
    <w:p w14:paraId="3F8E2F97" w14:textId="77777777" w:rsidR="003B42D7" w:rsidRDefault="003B42D7" w:rsidP="003B42D7"/>
    <w:p w14:paraId="2D9EDEC4" w14:textId="77777777" w:rsidR="003B42D7" w:rsidRDefault="003B42D7" w:rsidP="003B42D7"/>
    <w:p w14:paraId="79109699" w14:textId="77777777" w:rsidR="003B42D7" w:rsidRDefault="003B42D7" w:rsidP="003B42D7"/>
    <w:p w14:paraId="04438319" w14:textId="77777777" w:rsidR="003B42D7" w:rsidRDefault="003B42D7" w:rsidP="003B42D7"/>
    <w:p w14:paraId="4CB27C4A" w14:textId="77777777" w:rsidR="003B42D7" w:rsidRDefault="003B42D7" w:rsidP="003B42D7"/>
    <w:p w14:paraId="0021CE4B" w14:textId="77777777" w:rsidR="003B42D7" w:rsidRDefault="003B42D7" w:rsidP="003B42D7"/>
    <w:p w14:paraId="3ED9DE63" w14:textId="77777777" w:rsidR="003B42D7" w:rsidRDefault="003B42D7" w:rsidP="003B42D7"/>
    <w:p w14:paraId="6160B194" w14:textId="77777777" w:rsidR="003B42D7" w:rsidRDefault="003B42D7" w:rsidP="003B42D7"/>
    <w:p w14:paraId="141D2657" w14:textId="77777777" w:rsidR="003B42D7" w:rsidRDefault="003B42D7" w:rsidP="003B42D7"/>
    <w:p w14:paraId="71B2DBEA" w14:textId="77777777" w:rsidR="003B42D7" w:rsidRDefault="003B42D7" w:rsidP="003B42D7"/>
    <w:p w14:paraId="549B4473" w14:textId="77777777" w:rsidR="003B42D7" w:rsidRDefault="003B42D7" w:rsidP="003B42D7"/>
    <w:p w14:paraId="37D0BE1F" w14:textId="77777777" w:rsidR="003B42D7" w:rsidRDefault="003B42D7" w:rsidP="003B42D7"/>
    <w:p w14:paraId="3AB60504" w14:textId="77777777" w:rsidR="003B42D7" w:rsidRDefault="003B42D7" w:rsidP="003B42D7"/>
    <w:p w14:paraId="2043A9FA" w14:textId="77777777" w:rsidR="003B42D7" w:rsidRDefault="003B42D7" w:rsidP="003B42D7"/>
    <w:p w14:paraId="3F2B4D35" w14:textId="77777777" w:rsidR="007C0545" w:rsidRDefault="007C0545" w:rsidP="003B42D7"/>
    <w:p w14:paraId="0C5935BB" w14:textId="77777777" w:rsidR="007C0545" w:rsidRDefault="007C0545" w:rsidP="003B42D7"/>
    <w:p w14:paraId="1C58AD87" w14:textId="77777777" w:rsidR="007C0545" w:rsidRDefault="007C0545" w:rsidP="003B42D7"/>
    <w:p w14:paraId="27EBF229" w14:textId="77777777" w:rsidR="007C0545" w:rsidRDefault="007C0545" w:rsidP="003B42D7"/>
    <w:p w14:paraId="57053021" w14:textId="77777777" w:rsidR="007C0545" w:rsidRDefault="007C0545" w:rsidP="003B42D7"/>
    <w:p w14:paraId="0C53852C" w14:textId="77777777" w:rsidR="007C0545" w:rsidRDefault="007C0545" w:rsidP="003B42D7"/>
    <w:p w14:paraId="6343074B" w14:textId="77777777" w:rsidR="007C0545" w:rsidRDefault="007C0545" w:rsidP="003B42D7"/>
    <w:p w14:paraId="2B56740B" w14:textId="77777777" w:rsidR="007C0545" w:rsidRDefault="007C0545" w:rsidP="003B42D7"/>
    <w:p w14:paraId="7CB35BB4" w14:textId="77777777" w:rsidR="007C0545" w:rsidRDefault="007C0545" w:rsidP="003B42D7"/>
    <w:p w14:paraId="1FFC7CD4" w14:textId="77777777" w:rsidR="007C0545" w:rsidRDefault="007C0545" w:rsidP="003B42D7"/>
    <w:p w14:paraId="211696F3" w14:textId="77777777" w:rsidR="007C0545" w:rsidRDefault="007C0545" w:rsidP="003B42D7"/>
    <w:p w14:paraId="50EA8BD4" w14:textId="77777777" w:rsidR="003B42D7" w:rsidRDefault="003B42D7" w:rsidP="003B42D7"/>
    <w:p w14:paraId="01A854B2" w14:textId="77777777" w:rsidR="003B42D7" w:rsidRDefault="003B42D7" w:rsidP="003B42D7"/>
    <w:p w14:paraId="1251EDC9" w14:textId="77777777" w:rsidR="003B42D7" w:rsidRDefault="003B42D7" w:rsidP="003B42D7"/>
    <w:p w14:paraId="0AAFFC12" w14:textId="5D828149" w:rsidR="003B42D7" w:rsidRPr="009736F7" w:rsidRDefault="003B42D7" w:rsidP="003B42D7">
      <w:pPr>
        <w:pStyle w:val="Antrat2"/>
        <w:ind w:left="5103"/>
        <w:rPr>
          <w:rFonts w:ascii="Times New Roman" w:eastAsia="Calibri" w:hAnsi="Times New Roman" w:cs="Times New Roman"/>
          <w:color w:val="auto"/>
          <w:sz w:val="24"/>
          <w:szCs w:val="24"/>
        </w:rPr>
      </w:pPr>
      <w:bookmarkStart w:id="52" w:name="_Toc204698154"/>
      <w:r w:rsidRPr="009736F7">
        <w:rPr>
          <w:rFonts w:ascii="Times New Roman" w:eastAsia="Calibri" w:hAnsi="Times New Roman" w:cs="Times New Roman"/>
          <w:color w:val="auto"/>
          <w:sz w:val="24"/>
          <w:szCs w:val="24"/>
        </w:rPr>
        <w:lastRenderedPageBreak/>
        <w:t xml:space="preserve">Specialiųjų pirkimo sąlygų </w:t>
      </w:r>
      <w:r>
        <w:rPr>
          <w:rFonts w:ascii="Times New Roman" w:eastAsia="Calibri" w:hAnsi="Times New Roman" w:cs="Times New Roman"/>
          <w:color w:val="auto"/>
          <w:sz w:val="24"/>
          <w:szCs w:val="24"/>
        </w:rPr>
        <w:t xml:space="preserve">3 (1) </w:t>
      </w:r>
      <w:r w:rsidRPr="009736F7">
        <w:rPr>
          <w:rFonts w:ascii="Times New Roman" w:eastAsia="Calibri" w:hAnsi="Times New Roman" w:cs="Times New Roman"/>
          <w:color w:val="auto"/>
          <w:sz w:val="24"/>
          <w:szCs w:val="24"/>
        </w:rPr>
        <w:t xml:space="preserve">priedas </w:t>
      </w:r>
      <w:r w:rsidR="004029BF">
        <w:rPr>
          <w:rFonts w:ascii="Times New Roman" w:eastAsia="Calibri" w:hAnsi="Times New Roman" w:cs="Times New Roman"/>
          <w:color w:val="auto"/>
          <w:sz w:val="24"/>
          <w:szCs w:val="24"/>
        </w:rPr>
        <w:t>„</w:t>
      </w:r>
      <w:r w:rsidR="004029BF" w:rsidRPr="004029BF">
        <w:rPr>
          <w:rFonts w:ascii="Times New Roman" w:eastAsia="Calibri" w:hAnsi="Times New Roman" w:cs="Times New Roman"/>
          <w:color w:val="auto"/>
          <w:sz w:val="24"/>
          <w:szCs w:val="24"/>
        </w:rPr>
        <w:t>Deklaracija dėl tiekėjo atsakingų asmenų</w:t>
      </w:r>
      <w:r w:rsidRPr="009736F7">
        <w:rPr>
          <w:rFonts w:ascii="Times New Roman" w:eastAsia="Calibri" w:hAnsi="Times New Roman" w:cs="Times New Roman"/>
          <w:color w:val="auto"/>
          <w:sz w:val="24"/>
          <w:szCs w:val="24"/>
        </w:rPr>
        <w:t>“</w:t>
      </w:r>
      <w:bookmarkEnd w:id="52"/>
    </w:p>
    <w:p w14:paraId="1C65F550" w14:textId="77777777" w:rsidR="003B42D7" w:rsidRPr="009736F7" w:rsidRDefault="003B42D7" w:rsidP="003B42D7">
      <w:pPr>
        <w:rPr>
          <w:b/>
          <w:bCs/>
          <w:smallCaps/>
        </w:rPr>
      </w:pPr>
    </w:p>
    <w:p w14:paraId="7EA2B933" w14:textId="0F84397D" w:rsidR="003B42D7" w:rsidRPr="004029BF" w:rsidRDefault="004029BF" w:rsidP="003B42D7">
      <w:pPr>
        <w:pStyle w:val="Betarp"/>
        <w:jc w:val="center"/>
        <w:rPr>
          <w:rFonts w:ascii="Times New Roman" w:hAnsi="Times New Roman" w:cs="Times New Roman"/>
          <w:b/>
          <w:bCs/>
          <w:sz w:val="24"/>
          <w:szCs w:val="24"/>
          <w:lang w:eastAsia="en-US"/>
        </w:rPr>
      </w:pPr>
      <w:r w:rsidRPr="004029BF">
        <w:rPr>
          <w:rFonts w:ascii="Times New Roman" w:eastAsia="Calibri" w:hAnsi="Times New Roman" w:cs="Times New Roman"/>
          <w:b/>
          <w:bCs/>
          <w:sz w:val="24"/>
          <w:szCs w:val="24"/>
        </w:rPr>
        <w:t>DEKLARACIJA DĖL TIEKĖJO ATSAKINGŲ ASMENŲ</w:t>
      </w:r>
    </w:p>
    <w:p w14:paraId="43A7DE9A" w14:textId="77777777" w:rsidR="003B42D7" w:rsidRPr="009736F7" w:rsidRDefault="003B42D7" w:rsidP="003B42D7">
      <w:pPr>
        <w:pStyle w:val="Betarp"/>
        <w:jc w:val="center"/>
        <w:rPr>
          <w:rFonts w:ascii="Times New Roman" w:hAnsi="Times New Roman" w:cs="Times New Roman"/>
          <w:b/>
          <w:bCs/>
          <w:i/>
          <w:iCs/>
          <w:sz w:val="24"/>
          <w:szCs w:val="24"/>
        </w:rPr>
      </w:pPr>
      <w:r w:rsidRPr="009736F7">
        <w:rPr>
          <w:rFonts w:ascii="Times New Roman" w:hAnsi="Times New Roman" w:cs="Times New Roman"/>
          <w:b/>
          <w:bCs/>
          <w:i/>
          <w:iCs/>
          <w:sz w:val="24"/>
          <w:szCs w:val="24"/>
        </w:rPr>
        <w:t>(pridedama atskiru priedu)</w:t>
      </w:r>
    </w:p>
    <w:p w14:paraId="1A138434" w14:textId="77777777" w:rsidR="003B42D7" w:rsidRDefault="003B42D7" w:rsidP="003B42D7">
      <w:pPr>
        <w:pStyle w:val="Antrat2"/>
        <w:rPr>
          <w:rFonts w:ascii="Times New Roman" w:eastAsia="Calibri" w:hAnsi="Times New Roman" w:cs="Times New Roman"/>
          <w:color w:val="auto"/>
          <w:sz w:val="24"/>
          <w:szCs w:val="24"/>
        </w:rPr>
      </w:pPr>
    </w:p>
    <w:p w14:paraId="0DDE9A8A" w14:textId="77777777" w:rsidR="003B42D7" w:rsidRDefault="003B42D7" w:rsidP="003B42D7"/>
    <w:p w14:paraId="0A3AAF55" w14:textId="77777777" w:rsidR="003B42D7" w:rsidRDefault="003B42D7" w:rsidP="003B42D7"/>
    <w:p w14:paraId="27AE7B2E" w14:textId="77777777" w:rsidR="003B42D7" w:rsidRDefault="003B42D7" w:rsidP="003B42D7"/>
    <w:p w14:paraId="18EE7E56" w14:textId="77777777" w:rsidR="003B42D7" w:rsidRDefault="003B42D7" w:rsidP="003B42D7"/>
    <w:p w14:paraId="67525846" w14:textId="77777777" w:rsidR="003B42D7" w:rsidRDefault="003B42D7" w:rsidP="003B42D7"/>
    <w:p w14:paraId="7E98FF06" w14:textId="77777777" w:rsidR="003B42D7" w:rsidRDefault="003B42D7" w:rsidP="003B42D7"/>
    <w:p w14:paraId="1B7E3D0A" w14:textId="77777777" w:rsidR="003B42D7" w:rsidRDefault="003B42D7" w:rsidP="003B42D7"/>
    <w:p w14:paraId="59737301" w14:textId="77777777" w:rsidR="003B42D7" w:rsidRDefault="003B42D7" w:rsidP="003B42D7"/>
    <w:p w14:paraId="218AC55E" w14:textId="77777777" w:rsidR="003B42D7" w:rsidRDefault="003B42D7" w:rsidP="003B42D7"/>
    <w:p w14:paraId="330A1310" w14:textId="77777777" w:rsidR="003B42D7" w:rsidRDefault="003B42D7" w:rsidP="003B42D7"/>
    <w:p w14:paraId="6364018E" w14:textId="77777777" w:rsidR="003B42D7" w:rsidRDefault="003B42D7" w:rsidP="003B42D7"/>
    <w:p w14:paraId="24BF0C5E" w14:textId="77777777" w:rsidR="003B42D7" w:rsidRDefault="003B42D7" w:rsidP="003B42D7"/>
    <w:p w14:paraId="48EE0D26" w14:textId="77777777" w:rsidR="003B42D7" w:rsidRDefault="003B42D7" w:rsidP="003B42D7"/>
    <w:p w14:paraId="66F6E042" w14:textId="77777777" w:rsidR="003B42D7" w:rsidRDefault="003B42D7" w:rsidP="003B42D7"/>
    <w:p w14:paraId="10BAC9AF" w14:textId="77777777" w:rsidR="003B42D7" w:rsidRDefault="003B42D7" w:rsidP="003B42D7"/>
    <w:p w14:paraId="3F56AF6E" w14:textId="77777777" w:rsidR="003B42D7" w:rsidRDefault="003B42D7" w:rsidP="003B42D7"/>
    <w:p w14:paraId="19D39C3C" w14:textId="77777777" w:rsidR="003B42D7" w:rsidRDefault="003B42D7" w:rsidP="003B42D7"/>
    <w:p w14:paraId="11AC7FCB" w14:textId="77777777" w:rsidR="003B42D7" w:rsidRDefault="003B42D7" w:rsidP="003B42D7"/>
    <w:p w14:paraId="5A5BA416" w14:textId="77777777" w:rsidR="003B42D7" w:rsidRDefault="003B42D7" w:rsidP="003B42D7"/>
    <w:p w14:paraId="4DB7D938" w14:textId="77777777" w:rsidR="003B42D7" w:rsidRDefault="003B42D7" w:rsidP="003B42D7"/>
    <w:p w14:paraId="7AA9B6CD" w14:textId="77777777" w:rsidR="007C0545" w:rsidRDefault="007C0545" w:rsidP="003B42D7">
      <w:pPr>
        <w:sectPr w:rsidR="007C0545" w:rsidSect="002118E2">
          <w:pgSz w:w="12240" w:h="15840"/>
          <w:pgMar w:top="1134" w:right="567" w:bottom="1134" w:left="1701" w:header="720" w:footer="720" w:gutter="0"/>
          <w:pgNumType w:start="13"/>
          <w:cols w:space="720"/>
          <w:titlePg/>
          <w:docGrid w:linePitch="360"/>
        </w:sectPr>
      </w:pPr>
    </w:p>
    <w:p w14:paraId="7BFABC1F" w14:textId="03496A97" w:rsidR="008D704D" w:rsidRPr="009736F7" w:rsidRDefault="00222A21" w:rsidP="009C2357">
      <w:pPr>
        <w:pStyle w:val="Antrat2"/>
        <w:ind w:left="5103"/>
        <w:rPr>
          <w:rFonts w:ascii="Times New Roman" w:eastAsia="Calibri" w:hAnsi="Times New Roman" w:cs="Times New Roman"/>
          <w:color w:val="auto"/>
          <w:sz w:val="24"/>
          <w:szCs w:val="24"/>
        </w:rPr>
      </w:pPr>
      <w:bookmarkStart w:id="53" w:name="_Toc204698155"/>
      <w:r w:rsidRPr="009736F7">
        <w:rPr>
          <w:rFonts w:ascii="Times New Roman" w:eastAsia="Calibri" w:hAnsi="Times New Roman" w:cs="Times New Roman"/>
          <w:color w:val="auto"/>
          <w:sz w:val="24"/>
          <w:szCs w:val="24"/>
        </w:rPr>
        <w:lastRenderedPageBreak/>
        <w:t>Specialiųjų p</w:t>
      </w:r>
      <w:r w:rsidR="008D704D" w:rsidRPr="009736F7">
        <w:rPr>
          <w:rFonts w:ascii="Times New Roman" w:eastAsia="Calibri" w:hAnsi="Times New Roman" w:cs="Times New Roman"/>
          <w:color w:val="auto"/>
          <w:sz w:val="24"/>
          <w:szCs w:val="24"/>
        </w:rPr>
        <w:t xml:space="preserve">irkimo sąlygų </w:t>
      </w:r>
      <w:r w:rsidR="00F1334C" w:rsidRPr="009736F7">
        <w:rPr>
          <w:rFonts w:ascii="Times New Roman" w:eastAsia="Calibri" w:hAnsi="Times New Roman" w:cs="Times New Roman"/>
          <w:color w:val="auto"/>
          <w:sz w:val="24"/>
          <w:szCs w:val="24"/>
        </w:rPr>
        <w:t>4</w:t>
      </w:r>
      <w:r w:rsidR="008D704D" w:rsidRPr="009736F7">
        <w:rPr>
          <w:rFonts w:ascii="Times New Roman" w:eastAsia="Calibri" w:hAnsi="Times New Roman" w:cs="Times New Roman"/>
          <w:color w:val="auto"/>
          <w:sz w:val="24"/>
          <w:szCs w:val="24"/>
        </w:rPr>
        <w:t xml:space="preserve"> priedas „Tiekėjų kvalifikacijos reikalavimai</w:t>
      </w:r>
      <w:r w:rsidR="00283391" w:rsidRPr="009736F7">
        <w:rPr>
          <w:rFonts w:ascii="Times New Roman" w:eastAsia="Calibri" w:hAnsi="Times New Roman" w:cs="Times New Roman"/>
          <w:color w:val="auto"/>
          <w:sz w:val="24"/>
          <w:szCs w:val="24"/>
        </w:rPr>
        <w:t xml:space="preserve"> ir reikalaujami kokybės bei aplinkos apsaugos vadybos sistemų standartai</w:t>
      </w:r>
      <w:r w:rsidR="008D704D" w:rsidRPr="009736F7">
        <w:rPr>
          <w:rFonts w:ascii="Times New Roman" w:eastAsia="Calibri" w:hAnsi="Times New Roman" w:cs="Times New Roman"/>
          <w:color w:val="auto"/>
          <w:sz w:val="24"/>
          <w:szCs w:val="24"/>
        </w:rPr>
        <w:t>“</w:t>
      </w:r>
      <w:bookmarkEnd w:id="47"/>
      <w:bookmarkEnd w:id="48"/>
      <w:bookmarkEnd w:id="49"/>
      <w:bookmarkEnd w:id="53"/>
    </w:p>
    <w:p w14:paraId="70EF5423" w14:textId="77777777" w:rsidR="002F396F" w:rsidRPr="009736F7" w:rsidRDefault="002F396F" w:rsidP="00DE290C">
      <w:pPr>
        <w:rPr>
          <w:b/>
          <w:bCs/>
          <w:smallCaps/>
        </w:rPr>
      </w:pPr>
    </w:p>
    <w:p w14:paraId="2E4A6A51" w14:textId="7093DA19" w:rsidR="002F396F" w:rsidRPr="009736F7" w:rsidRDefault="002F396F" w:rsidP="007477B0">
      <w:pPr>
        <w:pStyle w:val="Betarp"/>
        <w:jc w:val="center"/>
        <w:rPr>
          <w:rFonts w:ascii="Times New Roman" w:hAnsi="Times New Roman" w:cs="Times New Roman"/>
          <w:b/>
          <w:bCs/>
          <w:sz w:val="24"/>
          <w:szCs w:val="24"/>
          <w:lang w:eastAsia="en-US"/>
        </w:rPr>
      </w:pPr>
      <w:r w:rsidRPr="009736F7">
        <w:rPr>
          <w:rFonts w:ascii="Times New Roman" w:hAnsi="Times New Roman" w:cs="Times New Roman"/>
          <w:b/>
          <w:bCs/>
          <w:smallCaps/>
          <w:sz w:val="24"/>
          <w:szCs w:val="24"/>
        </w:rPr>
        <w:t>TIEKĖJŲ KVALIFIKACIJOS REIKALAVIMAI</w:t>
      </w:r>
      <w:r w:rsidR="00955F2F" w:rsidRPr="009736F7">
        <w:rPr>
          <w:rFonts w:ascii="Times New Roman" w:hAnsi="Times New Roman" w:cs="Times New Roman"/>
          <w:b/>
          <w:bCs/>
          <w:smallCaps/>
          <w:sz w:val="24"/>
          <w:szCs w:val="24"/>
        </w:rPr>
        <w:t xml:space="preserve"> IR REIKALAVIMAI LAIKYTIS </w:t>
      </w:r>
      <w:r w:rsidR="00955F2F" w:rsidRPr="009736F7">
        <w:rPr>
          <w:rFonts w:ascii="Times New Roman" w:hAnsi="Times New Roman" w:cs="Times New Roman"/>
          <w:b/>
          <w:bCs/>
          <w:sz w:val="24"/>
          <w:szCs w:val="24"/>
          <w:lang w:eastAsia="en-US"/>
        </w:rPr>
        <w:t>KOKYBĖS VADYBOS SISTEMOS IR (ARBA) APLINKOS APSAUGOS VADYBOS SISTEMOS STANDARTŲ</w:t>
      </w:r>
    </w:p>
    <w:p w14:paraId="53C58F7C" w14:textId="77777777" w:rsidR="007477B0" w:rsidRPr="009736F7" w:rsidRDefault="007477B0" w:rsidP="007477B0">
      <w:pPr>
        <w:pStyle w:val="Betarp"/>
        <w:jc w:val="center"/>
        <w:rPr>
          <w:rFonts w:ascii="Times New Roman" w:hAnsi="Times New Roman" w:cs="Times New Roman"/>
          <w:sz w:val="24"/>
          <w:szCs w:val="24"/>
          <w:lang w:eastAsia="en-US"/>
        </w:rPr>
      </w:pPr>
    </w:p>
    <w:p w14:paraId="3EB71D7C" w14:textId="79F2EDED" w:rsidR="00D50CF9" w:rsidRPr="009736F7" w:rsidRDefault="00D50CF9" w:rsidP="007477B0">
      <w:pPr>
        <w:pStyle w:val="Betarp"/>
        <w:jc w:val="center"/>
        <w:rPr>
          <w:rFonts w:ascii="Times New Roman" w:hAnsi="Times New Roman" w:cs="Times New Roman"/>
          <w:b/>
          <w:bCs/>
          <w:i/>
          <w:iCs/>
          <w:sz w:val="24"/>
          <w:szCs w:val="24"/>
        </w:rPr>
      </w:pPr>
      <w:r w:rsidRPr="009736F7">
        <w:rPr>
          <w:rFonts w:ascii="Times New Roman" w:hAnsi="Times New Roman" w:cs="Times New Roman"/>
          <w:b/>
          <w:bCs/>
          <w:i/>
          <w:iCs/>
          <w:sz w:val="24"/>
          <w:szCs w:val="24"/>
        </w:rPr>
        <w:t>(prideda</w:t>
      </w:r>
      <w:r w:rsidR="00991C97" w:rsidRPr="009736F7">
        <w:rPr>
          <w:rFonts w:ascii="Times New Roman" w:hAnsi="Times New Roman" w:cs="Times New Roman"/>
          <w:b/>
          <w:bCs/>
          <w:i/>
          <w:iCs/>
          <w:sz w:val="24"/>
          <w:szCs w:val="24"/>
        </w:rPr>
        <w:t>ma</w:t>
      </w:r>
      <w:r w:rsidRPr="009736F7">
        <w:rPr>
          <w:rFonts w:ascii="Times New Roman" w:hAnsi="Times New Roman" w:cs="Times New Roman"/>
          <w:b/>
          <w:bCs/>
          <w:i/>
          <w:iCs/>
          <w:sz w:val="24"/>
          <w:szCs w:val="24"/>
        </w:rPr>
        <w:t xml:space="preserve"> atskiru priedu)</w:t>
      </w:r>
    </w:p>
    <w:p w14:paraId="034C3BA1" w14:textId="75A4131C" w:rsidR="002F396F" w:rsidRPr="009736F7" w:rsidRDefault="002F396F" w:rsidP="009C30B3">
      <w:pPr>
        <w:tabs>
          <w:tab w:val="left" w:pos="709"/>
        </w:tabs>
        <w:jc w:val="both"/>
        <w:rPr>
          <w:rFonts w:eastAsiaTheme="minorHAnsi"/>
          <w:b/>
          <w:i/>
          <w:iCs/>
          <w:lang w:eastAsia="en-US"/>
        </w:rPr>
      </w:pPr>
    </w:p>
    <w:p w14:paraId="0DB8D79C" w14:textId="77777777" w:rsidR="0020417D" w:rsidRPr="00FA0AFD" w:rsidRDefault="0020417D" w:rsidP="002D71B6">
      <w:pPr>
        <w:spacing w:before="60" w:after="60" w:line="256" w:lineRule="auto"/>
        <w:rPr>
          <w:rFonts w:eastAsiaTheme="minorHAnsi"/>
          <w:b/>
          <w:bCs/>
        </w:rPr>
        <w:sectPr w:rsidR="0020417D" w:rsidRPr="00FA0AFD" w:rsidSect="002118E2">
          <w:pgSz w:w="12240" w:h="15840"/>
          <w:pgMar w:top="1134" w:right="567" w:bottom="1134" w:left="1701" w:header="720" w:footer="720" w:gutter="0"/>
          <w:pgNumType w:start="13"/>
          <w:cols w:space="720"/>
          <w:titlePg/>
          <w:docGrid w:linePitch="360"/>
        </w:sectPr>
      </w:pPr>
    </w:p>
    <w:p w14:paraId="5D0FDE6E" w14:textId="634D6C4C" w:rsidR="008D704D" w:rsidRPr="009736F7" w:rsidRDefault="00222A21" w:rsidP="00ED788A">
      <w:pPr>
        <w:pStyle w:val="Antrat2"/>
        <w:ind w:left="6379"/>
        <w:rPr>
          <w:rFonts w:ascii="Times New Roman" w:hAnsi="Times New Roman" w:cs="Times New Roman"/>
          <w:color w:val="auto"/>
          <w:sz w:val="24"/>
          <w:szCs w:val="24"/>
        </w:rPr>
      </w:pPr>
      <w:bookmarkStart w:id="54" w:name="_Ref38291379"/>
      <w:bookmarkStart w:id="55" w:name="_Ref38291394"/>
      <w:bookmarkStart w:id="56" w:name="_Ref38898251"/>
      <w:bookmarkStart w:id="57" w:name="_Toc204698156"/>
      <w:r w:rsidRPr="009736F7">
        <w:rPr>
          <w:rFonts w:ascii="Times New Roman" w:eastAsia="Calibri" w:hAnsi="Times New Roman" w:cs="Times New Roman"/>
          <w:color w:val="auto"/>
          <w:sz w:val="24"/>
          <w:szCs w:val="24"/>
        </w:rPr>
        <w:lastRenderedPageBreak/>
        <w:t>Specialiųjų p</w:t>
      </w:r>
      <w:r w:rsidR="008D704D" w:rsidRPr="009736F7">
        <w:rPr>
          <w:rFonts w:ascii="Times New Roman" w:eastAsia="Calibri" w:hAnsi="Times New Roman" w:cs="Times New Roman"/>
          <w:color w:val="auto"/>
          <w:sz w:val="24"/>
          <w:szCs w:val="24"/>
        </w:rPr>
        <w:t xml:space="preserve">irkimo sąlygų </w:t>
      </w:r>
      <w:r w:rsidR="00F1334C" w:rsidRPr="009736F7">
        <w:rPr>
          <w:rFonts w:ascii="Times New Roman" w:eastAsia="Calibri" w:hAnsi="Times New Roman" w:cs="Times New Roman"/>
          <w:color w:val="auto"/>
          <w:sz w:val="24"/>
          <w:szCs w:val="24"/>
        </w:rPr>
        <w:t>5</w:t>
      </w:r>
      <w:r w:rsidR="008D704D" w:rsidRPr="009736F7">
        <w:rPr>
          <w:rFonts w:ascii="Times New Roman" w:eastAsia="Calibri" w:hAnsi="Times New Roman" w:cs="Times New Roman"/>
          <w:color w:val="auto"/>
          <w:sz w:val="24"/>
          <w:szCs w:val="24"/>
        </w:rPr>
        <w:t xml:space="preserve"> priedas „EBVPD“</w:t>
      </w:r>
      <w:bookmarkEnd w:id="54"/>
      <w:bookmarkEnd w:id="55"/>
      <w:bookmarkEnd w:id="56"/>
      <w:bookmarkEnd w:id="57"/>
    </w:p>
    <w:p w14:paraId="51A5FCD0" w14:textId="77777777" w:rsidR="00ED788A" w:rsidRPr="00FA0AFD" w:rsidRDefault="00ED788A" w:rsidP="00ED788A">
      <w:pPr>
        <w:rPr>
          <w:b/>
          <w:bCs/>
          <w:smallCaps/>
        </w:rPr>
      </w:pPr>
    </w:p>
    <w:p w14:paraId="67E09BF7" w14:textId="77777777" w:rsidR="00ED788A" w:rsidRPr="00FA0AFD" w:rsidRDefault="00ED788A" w:rsidP="007477B0">
      <w:pPr>
        <w:pStyle w:val="Betarp"/>
        <w:jc w:val="center"/>
        <w:rPr>
          <w:rFonts w:ascii="Times New Roman" w:hAnsi="Times New Roman" w:cs="Times New Roman"/>
          <w:b/>
          <w:bCs/>
          <w:smallCaps/>
          <w:sz w:val="24"/>
          <w:szCs w:val="24"/>
        </w:rPr>
      </w:pPr>
      <w:r w:rsidRPr="00FA0AFD">
        <w:rPr>
          <w:rFonts w:ascii="Times New Roman" w:hAnsi="Times New Roman" w:cs="Times New Roman"/>
          <w:b/>
          <w:bCs/>
          <w:sz w:val="24"/>
          <w:szCs w:val="24"/>
        </w:rPr>
        <w:t>EUROPOS BENDRASIS VIEŠŲJŲ PIRKIMŲ DOKUMENTAS</w:t>
      </w:r>
    </w:p>
    <w:p w14:paraId="4FBEEBE9" w14:textId="77777777" w:rsidR="00ED788A" w:rsidRPr="00FA0AFD" w:rsidRDefault="00ED788A" w:rsidP="007477B0">
      <w:pPr>
        <w:pStyle w:val="Betarp"/>
        <w:rPr>
          <w:rFonts w:ascii="Times New Roman" w:hAnsi="Times New Roman" w:cs="Times New Roman"/>
          <w:b/>
          <w:bCs/>
          <w:sz w:val="24"/>
          <w:szCs w:val="24"/>
        </w:rPr>
      </w:pPr>
    </w:p>
    <w:p w14:paraId="2ECC3BDB" w14:textId="779EA47D" w:rsidR="00ED788A" w:rsidRPr="009736F7" w:rsidRDefault="00ED788A" w:rsidP="00ED788A">
      <w:pPr>
        <w:jc w:val="center"/>
        <w:rPr>
          <w:b/>
          <w:bCs/>
          <w:i/>
          <w:iCs/>
          <w:smallCaps/>
        </w:rPr>
      </w:pPr>
      <w:r w:rsidRPr="009736F7">
        <w:rPr>
          <w:b/>
          <w:bCs/>
          <w:i/>
          <w:iCs/>
        </w:rPr>
        <w:t>(pridedama atskiru priedu)</w:t>
      </w:r>
    </w:p>
    <w:p w14:paraId="1E33CF75" w14:textId="0E2F80D8" w:rsidR="002F396F" w:rsidRPr="00FA0AFD" w:rsidRDefault="002F396F" w:rsidP="00DE290C">
      <w:pPr>
        <w:rPr>
          <w:b/>
          <w:bCs/>
          <w:smallCaps/>
        </w:rPr>
      </w:pPr>
    </w:p>
    <w:p w14:paraId="5D197AB2" w14:textId="0EAE7A12" w:rsidR="002F396F" w:rsidRPr="00FA0AFD" w:rsidRDefault="00B970B0" w:rsidP="00B970B0">
      <w:pPr>
        <w:jc w:val="center"/>
        <w:rPr>
          <w:smallCaps/>
        </w:rPr>
      </w:pPr>
      <w:r w:rsidRPr="00FA0AFD">
        <w:rPr>
          <w:smallCaps/>
        </w:rPr>
        <w:t>__________</w:t>
      </w:r>
    </w:p>
    <w:p w14:paraId="403C297A" w14:textId="44AA8768" w:rsidR="00A4599F" w:rsidRPr="00FA0AFD" w:rsidRDefault="00A4599F" w:rsidP="00DE290C">
      <w:pPr>
        <w:rPr>
          <w:b/>
          <w:bCs/>
          <w:smallCaps/>
        </w:rPr>
      </w:pPr>
      <w:r w:rsidRPr="00FA0AFD">
        <w:rPr>
          <w:b/>
          <w:bCs/>
          <w:smallCaps/>
        </w:rPr>
        <w:br w:type="page"/>
      </w:r>
    </w:p>
    <w:p w14:paraId="44D514D3" w14:textId="747BF34D" w:rsidR="008D704D" w:rsidRDefault="00222A21" w:rsidP="008D704D">
      <w:pPr>
        <w:pStyle w:val="Antrat2"/>
        <w:ind w:left="5103"/>
        <w:rPr>
          <w:rFonts w:ascii="Times New Roman" w:eastAsia="Calibri" w:hAnsi="Times New Roman" w:cs="Times New Roman"/>
          <w:color w:val="auto"/>
          <w:sz w:val="24"/>
          <w:szCs w:val="24"/>
        </w:rPr>
      </w:pPr>
      <w:bookmarkStart w:id="58" w:name="_Ref38540913"/>
      <w:bookmarkStart w:id="59" w:name="_Ref38898051"/>
      <w:bookmarkStart w:id="60" w:name="_Ref38901392"/>
      <w:bookmarkStart w:id="61" w:name="_Toc204698157"/>
      <w:r w:rsidRPr="009736F7">
        <w:rPr>
          <w:rFonts w:ascii="Times New Roman" w:eastAsia="Calibri" w:hAnsi="Times New Roman" w:cs="Times New Roman"/>
          <w:color w:val="auto"/>
          <w:sz w:val="24"/>
          <w:szCs w:val="24"/>
        </w:rPr>
        <w:lastRenderedPageBreak/>
        <w:t>Specialiųjų p</w:t>
      </w:r>
      <w:r w:rsidR="008D704D" w:rsidRPr="009736F7">
        <w:rPr>
          <w:rFonts w:ascii="Times New Roman" w:eastAsia="Calibri" w:hAnsi="Times New Roman" w:cs="Times New Roman"/>
          <w:color w:val="auto"/>
          <w:sz w:val="24"/>
          <w:szCs w:val="24"/>
        </w:rPr>
        <w:t xml:space="preserve">irkimo sąlygų </w:t>
      </w:r>
      <w:r w:rsidR="00F1334C" w:rsidRPr="009736F7">
        <w:rPr>
          <w:rFonts w:ascii="Times New Roman" w:eastAsia="Calibri" w:hAnsi="Times New Roman" w:cs="Times New Roman"/>
          <w:color w:val="auto"/>
          <w:sz w:val="24"/>
          <w:szCs w:val="24"/>
        </w:rPr>
        <w:t>6</w:t>
      </w:r>
      <w:r w:rsidR="008D704D" w:rsidRPr="009736F7">
        <w:rPr>
          <w:rFonts w:ascii="Times New Roman" w:eastAsia="Calibri" w:hAnsi="Times New Roman" w:cs="Times New Roman"/>
          <w:color w:val="auto"/>
          <w:sz w:val="24"/>
          <w:szCs w:val="24"/>
        </w:rPr>
        <w:t xml:space="preserve"> priedas „Pasiūlymo forma“</w:t>
      </w:r>
      <w:bookmarkEnd w:id="58"/>
      <w:bookmarkEnd w:id="59"/>
      <w:bookmarkEnd w:id="60"/>
      <w:bookmarkEnd w:id="61"/>
    </w:p>
    <w:p w14:paraId="42E029DD" w14:textId="77777777" w:rsidR="0081003D" w:rsidRPr="0081003D" w:rsidRDefault="0081003D" w:rsidP="0081003D"/>
    <w:p w14:paraId="7A17ABB4" w14:textId="4E0E67E5" w:rsidR="003260DE" w:rsidRPr="0081003D" w:rsidRDefault="0081003D" w:rsidP="00982EE8">
      <w:pPr>
        <w:jc w:val="center"/>
        <w:rPr>
          <w:b/>
          <w:bCs/>
        </w:rPr>
      </w:pPr>
      <w:r w:rsidRPr="0081003D">
        <w:rPr>
          <w:b/>
          <w:bCs/>
        </w:rPr>
        <w:t>PASIŪLYMO FORMA</w:t>
      </w:r>
    </w:p>
    <w:p w14:paraId="08CA5235" w14:textId="74E0938D" w:rsidR="003260DE" w:rsidRPr="009736F7" w:rsidRDefault="003260DE" w:rsidP="003260DE">
      <w:pPr>
        <w:jc w:val="center"/>
        <w:rPr>
          <w:b/>
          <w:bCs/>
          <w:i/>
          <w:iCs/>
          <w:smallCaps/>
        </w:rPr>
      </w:pPr>
      <w:r w:rsidRPr="009736F7">
        <w:rPr>
          <w:b/>
          <w:bCs/>
          <w:i/>
          <w:iCs/>
        </w:rPr>
        <w:t>(pridedama atskiru priedu)</w:t>
      </w:r>
    </w:p>
    <w:p w14:paraId="50E0E312" w14:textId="77777777" w:rsidR="003260DE" w:rsidRPr="009736F7" w:rsidRDefault="003260DE" w:rsidP="00982EE8">
      <w:pPr>
        <w:jc w:val="center"/>
      </w:pPr>
    </w:p>
    <w:p w14:paraId="5A12B57E" w14:textId="79230E1A" w:rsidR="00693D4F" w:rsidRPr="009736F7" w:rsidRDefault="00693D4F" w:rsidP="00982EE8">
      <w:pPr>
        <w:jc w:val="center"/>
      </w:pPr>
      <w:r w:rsidRPr="009736F7">
        <w:t>__________</w:t>
      </w:r>
    </w:p>
    <w:p w14:paraId="1B1C1ECC" w14:textId="3F8B1AD6" w:rsidR="000C6068" w:rsidRPr="00D57A16" w:rsidRDefault="00693D4F" w:rsidP="00DE290C">
      <w:r w:rsidRPr="009736F7">
        <w:br w:type="page"/>
      </w:r>
    </w:p>
    <w:p w14:paraId="08C9ABA7" w14:textId="4846E464" w:rsidR="00D14ADD" w:rsidRDefault="00D14ADD" w:rsidP="00D14ADD">
      <w:pPr>
        <w:pStyle w:val="Antrat2"/>
        <w:ind w:left="5103"/>
        <w:rPr>
          <w:rFonts w:ascii="Times New Roman" w:eastAsia="Calibri" w:hAnsi="Times New Roman" w:cs="Times New Roman"/>
          <w:color w:val="auto"/>
          <w:sz w:val="24"/>
          <w:szCs w:val="24"/>
        </w:rPr>
      </w:pPr>
      <w:bookmarkStart w:id="62" w:name="_Toc204698158"/>
      <w:bookmarkStart w:id="63" w:name="_Ref39484039"/>
      <w:bookmarkStart w:id="64" w:name="_Ref40278562"/>
      <w:r w:rsidRPr="009736F7">
        <w:rPr>
          <w:rFonts w:ascii="Times New Roman" w:eastAsia="Calibri" w:hAnsi="Times New Roman" w:cs="Times New Roman"/>
          <w:color w:val="auto"/>
          <w:sz w:val="24"/>
          <w:szCs w:val="24"/>
        </w:rPr>
        <w:lastRenderedPageBreak/>
        <w:t xml:space="preserve">Specialiųjų pirkimo sąlygų </w:t>
      </w:r>
      <w:r w:rsidR="001E7F69" w:rsidRPr="001E7F69">
        <w:rPr>
          <w:rFonts w:ascii="Times New Roman" w:eastAsia="Calibri" w:hAnsi="Times New Roman" w:cs="Times New Roman"/>
          <w:color w:val="auto"/>
          <w:sz w:val="24"/>
          <w:szCs w:val="24"/>
        </w:rPr>
        <w:t xml:space="preserve">6(1) priedas </w:t>
      </w:r>
      <w:r w:rsidR="001E7F69">
        <w:rPr>
          <w:rFonts w:ascii="Times New Roman" w:eastAsia="Calibri" w:hAnsi="Times New Roman" w:cs="Times New Roman"/>
          <w:color w:val="auto"/>
          <w:sz w:val="24"/>
          <w:szCs w:val="24"/>
        </w:rPr>
        <w:t>„</w:t>
      </w:r>
      <w:r w:rsidR="001E7F69" w:rsidRPr="001E7F69">
        <w:rPr>
          <w:rFonts w:ascii="Times New Roman" w:eastAsia="Calibri" w:hAnsi="Times New Roman" w:cs="Times New Roman"/>
          <w:color w:val="auto"/>
          <w:sz w:val="24"/>
          <w:szCs w:val="24"/>
        </w:rPr>
        <w:t>Paslaugos kainos pagrindimo paskaičiavima</w:t>
      </w:r>
      <w:r>
        <w:rPr>
          <w:rFonts w:ascii="Times New Roman" w:eastAsia="Calibri" w:hAnsi="Times New Roman" w:cs="Times New Roman"/>
          <w:color w:val="auto"/>
          <w:sz w:val="24"/>
          <w:szCs w:val="24"/>
        </w:rPr>
        <w:t>s</w:t>
      </w:r>
      <w:r w:rsidRPr="009736F7">
        <w:rPr>
          <w:rFonts w:ascii="Times New Roman" w:eastAsia="Calibri" w:hAnsi="Times New Roman" w:cs="Times New Roman"/>
          <w:color w:val="auto"/>
          <w:sz w:val="24"/>
          <w:szCs w:val="24"/>
        </w:rPr>
        <w:t>“</w:t>
      </w:r>
      <w:bookmarkEnd w:id="62"/>
    </w:p>
    <w:p w14:paraId="7BCADA34" w14:textId="77777777" w:rsidR="00D14ADD" w:rsidRPr="00D14ADD" w:rsidRDefault="00D14ADD" w:rsidP="00D14ADD"/>
    <w:p w14:paraId="7332F541" w14:textId="7595A19E" w:rsidR="001E7F69" w:rsidRPr="001E7F69" w:rsidRDefault="001E7F69" w:rsidP="00D14ADD">
      <w:pPr>
        <w:jc w:val="center"/>
        <w:rPr>
          <w:b/>
          <w:bCs/>
          <w:i/>
          <w:iCs/>
        </w:rPr>
      </w:pPr>
      <w:r w:rsidRPr="001E7F69">
        <w:rPr>
          <w:rFonts w:eastAsia="Calibri"/>
          <w:b/>
          <w:bCs/>
        </w:rPr>
        <w:t>PASLAUGOS KAINOS PAGRINDIMO PASKAIČIAVIMAS</w:t>
      </w:r>
      <w:r w:rsidRPr="001E7F69">
        <w:rPr>
          <w:b/>
          <w:bCs/>
          <w:i/>
          <w:iCs/>
        </w:rPr>
        <w:t xml:space="preserve"> </w:t>
      </w:r>
    </w:p>
    <w:p w14:paraId="05DF92BA" w14:textId="474D1532" w:rsidR="00D14ADD" w:rsidRPr="009736F7" w:rsidRDefault="00D14ADD" w:rsidP="00D14ADD">
      <w:pPr>
        <w:jc w:val="center"/>
        <w:rPr>
          <w:b/>
          <w:bCs/>
          <w:i/>
          <w:iCs/>
          <w:smallCaps/>
        </w:rPr>
      </w:pPr>
      <w:r>
        <w:rPr>
          <w:b/>
          <w:bCs/>
          <w:i/>
          <w:iCs/>
        </w:rPr>
        <w:t>(</w:t>
      </w:r>
      <w:r w:rsidRPr="009736F7">
        <w:rPr>
          <w:b/>
          <w:bCs/>
          <w:i/>
          <w:iCs/>
        </w:rPr>
        <w:t>pridedama atskiru priedu)</w:t>
      </w:r>
    </w:p>
    <w:p w14:paraId="14AF82DD" w14:textId="77777777" w:rsidR="00D14ADD" w:rsidRDefault="00D14ADD" w:rsidP="001E7F69">
      <w:pPr>
        <w:pStyle w:val="Antrat2"/>
        <w:rPr>
          <w:rFonts w:ascii="Times New Roman" w:eastAsia="Calibri" w:hAnsi="Times New Roman" w:cs="Times New Roman"/>
          <w:color w:val="auto"/>
          <w:sz w:val="24"/>
          <w:szCs w:val="24"/>
        </w:rPr>
      </w:pPr>
    </w:p>
    <w:p w14:paraId="19A9E656" w14:textId="77777777" w:rsidR="00D14ADD" w:rsidRDefault="00D14ADD" w:rsidP="001E7F69">
      <w:pPr>
        <w:pStyle w:val="Antrat2"/>
        <w:rPr>
          <w:rFonts w:ascii="Times New Roman" w:eastAsia="Calibri" w:hAnsi="Times New Roman" w:cs="Times New Roman"/>
          <w:color w:val="auto"/>
          <w:sz w:val="24"/>
          <w:szCs w:val="24"/>
        </w:rPr>
      </w:pPr>
    </w:p>
    <w:p w14:paraId="7358058F" w14:textId="77777777" w:rsidR="00D14ADD" w:rsidRDefault="00D14ADD" w:rsidP="001E7F69">
      <w:pPr>
        <w:pStyle w:val="Antrat2"/>
        <w:rPr>
          <w:rFonts w:ascii="Times New Roman" w:eastAsia="Calibri" w:hAnsi="Times New Roman" w:cs="Times New Roman"/>
          <w:color w:val="auto"/>
          <w:sz w:val="24"/>
          <w:szCs w:val="24"/>
        </w:rPr>
      </w:pPr>
    </w:p>
    <w:p w14:paraId="034808F8" w14:textId="77777777" w:rsidR="00D57A16" w:rsidRDefault="00D57A16" w:rsidP="00D57A16"/>
    <w:p w14:paraId="1B9E4E10" w14:textId="77777777" w:rsidR="00D57A16" w:rsidRDefault="00D57A16" w:rsidP="00D57A16"/>
    <w:p w14:paraId="6F396F65" w14:textId="77777777" w:rsidR="00D57A16" w:rsidRDefault="00D57A16" w:rsidP="00D57A16"/>
    <w:p w14:paraId="2CDDAB2F" w14:textId="77777777" w:rsidR="00D57A16" w:rsidRDefault="00D57A16" w:rsidP="00D57A16"/>
    <w:p w14:paraId="56DD4F9C" w14:textId="77777777" w:rsidR="00D57A16" w:rsidRDefault="00D57A16" w:rsidP="00D57A16"/>
    <w:p w14:paraId="5EBC7A9E" w14:textId="77777777" w:rsidR="00D57A16" w:rsidRDefault="00D57A16" w:rsidP="00D57A16"/>
    <w:p w14:paraId="70F187A7" w14:textId="77777777" w:rsidR="00D57A16" w:rsidRDefault="00D57A16" w:rsidP="00D57A16"/>
    <w:p w14:paraId="51CF052D" w14:textId="77777777" w:rsidR="00D57A16" w:rsidRDefault="00D57A16" w:rsidP="00D57A16"/>
    <w:p w14:paraId="26ADABBB" w14:textId="77777777" w:rsidR="00D57A16" w:rsidRDefault="00D57A16" w:rsidP="00D57A16"/>
    <w:p w14:paraId="34B203DC" w14:textId="77777777" w:rsidR="00D57A16" w:rsidRDefault="00D57A16" w:rsidP="00D57A16"/>
    <w:p w14:paraId="51FB4510" w14:textId="77777777" w:rsidR="00D57A16" w:rsidRDefault="00D57A16" w:rsidP="00D57A16"/>
    <w:p w14:paraId="0D35B480" w14:textId="77777777" w:rsidR="00D57A16" w:rsidRDefault="00D57A16" w:rsidP="00D57A16"/>
    <w:p w14:paraId="02B9D3CE" w14:textId="77777777" w:rsidR="00D57A16" w:rsidRDefault="00D57A16" w:rsidP="00D57A16"/>
    <w:p w14:paraId="34C7B268" w14:textId="77777777" w:rsidR="00D57A16" w:rsidRDefault="00D57A16" w:rsidP="00D57A16"/>
    <w:p w14:paraId="5B444DA1" w14:textId="77777777" w:rsidR="00D57A16" w:rsidRDefault="00D57A16" w:rsidP="00D57A16"/>
    <w:p w14:paraId="7F28D7A6" w14:textId="77777777" w:rsidR="00D57A16" w:rsidRDefault="00D57A16" w:rsidP="00D57A16"/>
    <w:p w14:paraId="7AB2A137" w14:textId="77777777" w:rsidR="00D57A16" w:rsidRDefault="00D57A16" w:rsidP="00D57A16"/>
    <w:p w14:paraId="6FBAE4C8" w14:textId="77777777" w:rsidR="00D57A16" w:rsidRDefault="00D57A16" w:rsidP="00D57A16"/>
    <w:p w14:paraId="2777AA9A" w14:textId="77777777" w:rsidR="00D57A16" w:rsidRDefault="00D57A16" w:rsidP="00D57A16"/>
    <w:p w14:paraId="3AA813E2" w14:textId="77777777" w:rsidR="00412006" w:rsidRDefault="00412006" w:rsidP="00D57A16"/>
    <w:p w14:paraId="49E001A9" w14:textId="77777777" w:rsidR="00412006" w:rsidRDefault="00412006" w:rsidP="00D57A16"/>
    <w:p w14:paraId="434B70F4" w14:textId="77777777" w:rsidR="00412006" w:rsidRDefault="00412006" w:rsidP="00D57A16"/>
    <w:p w14:paraId="67300F95" w14:textId="77777777" w:rsidR="00412006" w:rsidRDefault="00412006" w:rsidP="00D57A16"/>
    <w:p w14:paraId="61FD0A2D" w14:textId="77777777" w:rsidR="00412006" w:rsidRDefault="00412006" w:rsidP="00D57A16"/>
    <w:p w14:paraId="11FEBC06" w14:textId="77777777" w:rsidR="00412006" w:rsidRDefault="00412006" w:rsidP="00D57A16"/>
    <w:p w14:paraId="6A74A5DF" w14:textId="77777777" w:rsidR="00412006" w:rsidRDefault="00412006" w:rsidP="00D57A16"/>
    <w:p w14:paraId="2C3D8709" w14:textId="77777777" w:rsidR="00412006" w:rsidRDefault="00412006" w:rsidP="00D57A16"/>
    <w:p w14:paraId="698F6ED4" w14:textId="77777777" w:rsidR="00412006" w:rsidRDefault="00412006" w:rsidP="00D57A16"/>
    <w:p w14:paraId="75C0B827" w14:textId="77777777" w:rsidR="00412006" w:rsidRDefault="00412006" w:rsidP="00D57A16"/>
    <w:p w14:paraId="408545C2" w14:textId="77777777" w:rsidR="00412006" w:rsidRDefault="00412006" w:rsidP="00D57A16"/>
    <w:p w14:paraId="3C400375" w14:textId="77777777" w:rsidR="00412006" w:rsidRDefault="00412006" w:rsidP="00D57A16"/>
    <w:p w14:paraId="4459FFF4" w14:textId="77777777" w:rsidR="00412006" w:rsidRDefault="00412006" w:rsidP="00D57A16"/>
    <w:p w14:paraId="2D288B76" w14:textId="77777777" w:rsidR="00412006" w:rsidRDefault="00412006" w:rsidP="00D57A16"/>
    <w:p w14:paraId="160BBA9E" w14:textId="77777777" w:rsidR="00412006" w:rsidRDefault="00412006" w:rsidP="00D57A16"/>
    <w:p w14:paraId="1DF52CFA" w14:textId="77777777" w:rsidR="00412006" w:rsidRDefault="00412006" w:rsidP="00D57A16"/>
    <w:p w14:paraId="4B88AC43" w14:textId="77777777" w:rsidR="00412006" w:rsidRDefault="00412006" w:rsidP="00D57A16"/>
    <w:p w14:paraId="5EECE66D" w14:textId="77777777" w:rsidR="00412006" w:rsidRDefault="00412006" w:rsidP="00D57A16">
      <w:pPr>
        <w:sectPr w:rsidR="00412006" w:rsidSect="002118E2">
          <w:pgSz w:w="12240" w:h="15840"/>
          <w:pgMar w:top="1134" w:right="567" w:bottom="1134" w:left="1701" w:header="720" w:footer="720" w:gutter="0"/>
          <w:pgNumType w:start="22"/>
          <w:cols w:space="720"/>
          <w:titlePg/>
          <w:docGrid w:linePitch="360"/>
        </w:sectPr>
      </w:pPr>
    </w:p>
    <w:p w14:paraId="3D8CCDF3" w14:textId="032732C3" w:rsidR="008D704D" w:rsidRPr="009736F7" w:rsidRDefault="00222A21" w:rsidP="008D704D">
      <w:pPr>
        <w:pStyle w:val="Antrat2"/>
        <w:ind w:left="5103"/>
        <w:rPr>
          <w:rFonts w:ascii="Times New Roman" w:eastAsia="Calibri" w:hAnsi="Times New Roman" w:cs="Times New Roman"/>
          <w:color w:val="auto"/>
          <w:sz w:val="24"/>
          <w:szCs w:val="24"/>
        </w:rPr>
      </w:pPr>
      <w:bookmarkStart w:id="65" w:name="_Toc204698159"/>
      <w:r w:rsidRPr="009736F7">
        <w:rPr>
          <w:rFonts w:ascii="Times New Roman" w:eastAsia="Calibri" w:hAnsi="Times New Roman" w:cs="Times New Roman"/>
          <w:color w:val="auto"/>
          <w:sz w:val="24"/>
          <w:szCs w:val="24"/>
        </w:rPr>
        <w:lastRenderedPageBreak/>
        <w:t>Specialiųjų p</w:t>
      </w:r>
      <w:r w:rsidR="008D704D" w:rsidRPr="009736F7">
        <w:rPr>
          <w:rFonts w:ascii="Times New Roman" w:eastAsia="Calibri" w:hAnsi="Times New Roman" w:cs="Times New Roman"/>
          <w:color w:val="auto"/>
          <w:sz w:val="24"/>
          <w:szCs w:val="24"/>
        </w:rPr>
        <w:t xml:space="preserve">irkimo sąlygų </w:t>
      </w:r>
      <w:r w:rsidR="00910C39" w:rsidRPr="009736F7">
        <w:rPr>
          <w:rFonts w:ascii="Times New Roman" w:eastAsia="Calibri" w:hAnsi="Times New Roman" w:cs="Times New Roman"/>
          <w:color w:val="auto"/>
          <w:sz w:val="24"/>
          <w:szCs w:val="24"/>
        </w:rPr>
        <w:t>7</w:t>
      </w:r>
      <w:r w:rsidR="008D704D" w:rsidRPr="009736F7">
        <w:rPr>
          <w:rFonts w:ascii="Times New Roman" w:eastAsia="Calibri" w:hAnsi="Times New Roman" w:cs="Times New Roman"/>
          <w:color w:val="auto"/>
          <w:sz w:val="24"/>
          <w:szCs w:val="24"/>
        </w:rPr>
        <w:t xml:space="preserve"> priedas „Pasiūlymų vertinimo kriterijai ir sąlygos“</w:t>
      </w:r>
      <w:bookmarkEnd w:id="63"/>
      <w:bookmarkEnd w:id="64"/>
      <w:bookmarkEnd w:id="65"/>
    </w:p>
    <w:p w14:paraId="6A0BFF9D" w14:textId="77777777" w:rsidR="00FE3D7C" w:rsidRPr="00FA0AFD" w:rsidRDefault="00FE3D7C" w:rsidP="00D57A16">
      <w:pPr>
        <w:rPr>
          <w:b/>
        </w:rPr>
      </w:pPr>
    </w:p>
    <w:p w14:paraId="5D3ED609" w14:textId="35F05DAB" w:rsidR="00203725" w:rsidRDefault="00EA5EAF" w:rsidP="00EA5EAF">
      <w:pPr>
        <w:pStyle w:val="Betarp"/>
        <w:jc w:val="center"/>
        <w:rPr>
          <w:rFonts w:ascii="Times New Roman" w:hAnsi="Times New Roman" w:cs="Times New Roman"/>
          <w:b/>
          <w:bCs/>
          <w:sz w:val="24"/>
          <w:szCs w:val="24"/>
        </w:rPr>
      </w:pPr>
      <w:r w:rsidRPr="00EA5EAF">
        <w:rPr>
          <w:rFonts w:ascii="Times New Roman" w:hAnsi="Times New Roman" w:cs="Times New Roman"/>
          <w:b/>
          <w:bCs/>
          <w:sz w:val="24"/>
          <w:szCs w:val="24"/>
        </w:rPr>
        <w:t>PASIŪLYMŲ VERTINIMO KRITERIJAI IR SĄLYGOS</w:t>
      </w:r>
    </w:p>
    <w:p w14:paraId="2B9116B5" w14:textId="77777777" w:rsidR="009736F7" w:rsidRPr="00EA5EAF" w:rsidRDefault="009736F7" w:rsidP="00EA5EAF">
      <w:pPr>
        <w:pStyle w:val="Betarp"/>
        <w:jc w:val="center"/>
        <w:rPr>
          <w:rFonts w:ascii="Times New Roman" w:hAnsi="Times New Roman" w:cs="Times New Roman"/>
          <w:b/>
          <w:bCs/>
          <w:smallCaps/>
          <w:sz w:val="24"/>
          <w:szCs w:val="24"/>
        </w:rPr>
      </w:pPr>
    </w:p>
    <w:p w14:paraId="1BD17876" w14:textId="1C19584F" w:rsidR="00750518" w:rsidRPr="009736F7" w:rsidRDefault="00750518" w:rsidP="00750518">
      <w:pPr>
        <w:jc w:val="center"/>
        <w:rPr>
          <w:b/>
          <w:bCs/>
          <w:i/>
          <w:iCs/>
          <w:smallCaps/>
        </w:rPr>
      </w:pPr>
      <w:r w:rsidRPr="009736F7">
        <w:rPr>
          <w:b/>
          <w:bCs/>
          <w:i/>
          <w:iCs/>
        </w:rPr>
        <w:t>(pridedama atskiru priedu)</w:t>
      </w:r>
    </w:p>
    <w:p w14:paraId="3A024621" w14:textId="6AA64712" w:rsidR="00210870" w:rsidRPr="009736F7" w:rsidRDefault="00210870" w:rsidP="009736F7">
      <w:pPr>
        <w:pStyle w:val="paragrafesrasas2lygis"/>
        <w:jc w:val="left"/>
        <w:rPr>
          <w:sz w:val="24"/>
          <w:szCs w:val="24"/>
        </w:rPr>
      </w:pPr>
    </w:p>
    <w:p w14:paraId="0EE920F4" w14:textId="7F347611" w:rsidR="00A4599F" w:rsidRPr="00FA0AFD" w:rsidRDefault="009B6F95" w:rsidP="00A5751B">
      <w:pPr>
        <w:jc w:val="center"/>
        <w:rPr>
          <w:b/>
          <w:bCs/>
          <w:smallCaps/>
        </w:rPr>
      </w:pPr>
      <w:r w:rsidRPr="00FA0AFD">
        <w:t>__________</w:t>
      </w:r>
      <w:r w:rsidR="00A4599F" w:rsidRPr="00FA0AFD">
        <w:rPr>
          <w:b/>
          <w:bCs/>
          <w:smallCaps/>
        </w:rPr>
        <w:br w:type="page"/>
      </w:r>
    </w:p>
    <w:p w14:paraId="07E397BF" w14:textId="4C396357" w:rsidR="007545D6" w:rsidRPr="009736F7" w:rsidRDefault="00222A21" w:rsidP="00AB5541">
      <w:pPr>
        <w:pStyle w:val="Antrat2"/>
        <w:ind w:left="5103"/>
        <w:rPr>
          <w:rFonts w:ascii="Times New Roman" w:hAnsi="Times New Roman" w:cs="Times New Roman"/>
          <w:color w:val="auto"/>
          <w:sz w:val="24"/>
          <w:szCs w:val="24"/>
        </w:rPr>
      </w:pPr>
      <w:bookmarkStart w:id="66" w:name="_Toc204698160"/>
      <w:bookmarkStart w:id="67" w:name="_Ref39586171"/>
      <w:bookmarkStart w:id="68" w:name="_Ref39673580"/>
      <w:bookmarkStart w:id="69" w:name="_Ref39674283"/>
      <w:r w:rsidRPr="009736F7">
        <w:rPr>
          <w:rFonts w:ascii="Times New Roman" w:hAnsi="Times New Roman" w:cs="Times New Roman"/>
          <w:color w:val="auto"/>
          <w:sz w:val="24"/>
          <w:szCs w:val="24"/>
        </w:rPr>
        <w:lastRenderedPageBreak/>
        <w:t>Specialiųjų p</w:t>
      </w:r>
      <w:r w:rsidR="00FE3D1F" w:rsidRPr="009736F7">
        <w:rPr>
          <w:rFonts w:ascii="Times New Roman" w:hAnsi="Times New Roman" w:cs="Times New Roman"/>
          <w:color w:val="auto"/>
          <w:sz w:val="24"/>
          <w:szCs w:val="24"/>
        </w:rPr>
        <w:t xml:space="preserve">irkimo sąlygų </w:t>
      </w:r>
      <w:r w:rsidR="007545D6" w:rsidRPr="009736F7">
        <w:rPr>
          <w:rFonts w:ascii="Times New Roman" w:hAnsi="Times New Roman" w:cs="Times New Roman"/>
          <w:color w:val="auto"/>
          <w:sz w:val="24"/>
          <w:szCs w:val="24"/>
        </w:rPr>
        <w:t>8 priedas „</w:t>
      </w:r>
      <w:r w:rsidR="00FF607F" w:rsidRPr="009736F7">
        <w:rPr>
          <w:rFonts w:ascii="Times New Roman" w:hAnsi="Times New Roman" w:cs="Times New Roman"/>
          <w:color w:val="auto"/>
          <w:sz w:val="24"/>
          <w:szCs w:val="24"/>
        </w:rPr>
        <w:t>Tiekėjo deklaracija</w:t>
      </w:r>
      <w:r w:rsidR="004D3BE3" w:rsidRPr="009736F7">
        <w:rPr>
          <w:rFonts w:ascii="Times New Roman" w:hAnsi="Times New Roman" w:cs="Times New Roman"/>
          <w:color w:val="auto"/>
          <w:sz w:val="24"/>
          <w:szCs w:val="24"/>
        </w:rPr>
        <w:t xml:space="preserve"> </w:t>
      </w:r>
      <w:r w:rsidR="00B03CE0" w:rsidRPr="009736F7">
        <w:rPr>
          <w:rFonts w:ascii="Times New Roman" w:hAnsi="Times New Roman" w:cs="Times New Roman"/>
          <w:color w:val="auto"/>
          <w:sz w:val="24"/>
          <w:szCs w:val="24"/>
        </w:rPr>
        <w:t xml:space="preserve">dėl </w:t>
      </w:r>
      <w:r w:rsidR="00596C27" w:rsidRPr="009736F7">
        <w:rPr>
          <w:rFonts w:ascii="Times New Roman" w:hAnsi="Times New Roman" w:cs="Times New Roman"/>
          <w:color w:val="auto"/>
          <w:sz w:val="24"/>
          <w:szCs w:val="24"/>
        </w:rPr>
        <w:t xml:space="preserve">atitikties </w:t>
      </w:r>
      <w:r w:rsidR="00B03CE0" w:rsidRPr="009736F7">
        <w:rPr>
          <w:rFonts w:ascii="Times New Roman" w:hAnsi="Times New Roman" w:cs="Times New Roman"/>
          <w:color w:val="auto"/>
          <w:sz w:val="24"/>
          <w:szCs w:val="24"/>
        </w:rPr>
        <w:t xml:space="preserve">Reglamento </w:t>
      </w:r>
      <w:r w:rsidR="00596C27" w:rsidRPr="009736F7">
        <w:rPr>
          <w:rFonts w:ascii="Times New Roman" w:hAnsi="Times New Roman" w:cs="Times New Roman"/>
          <w:color w:val="auto"/>
          <w:sz w:val="24"/>
          <w:szCs w:val="24"/>
        </w:rPr>
        <w:t>nuostatoms</w:t>
      </w:r>
      <w:r w:rsidR="00B03CE0" w:rsidRPr="009736F7">
        <w:rPr>
          <w:rFonts w:ascii="Times New Roman" w:hAnsi="Times New Roman" w:cs="Times New Roman"/>
          <w:color w:val="auto"/>
          <w:sz w:val="24"/>
          <w:szCs w:val="24"/>
        </w:rPr>
        <w:t xml:space="preserve"> </w:t>
      </w:r>
      <w:r w:rsidR="004D3BE3" w:rsidRPr="009736F7">
        <w:rPr>
          <w:rFonts w:ascii="Times New Roman" w:hAnsi="Times New Roman" w:cs="Times New Roman"/>
          <w:color w:val="auto"/>
          <w:sz w:val="24"/>
          <w:szCs w:val="24"/>
        </w:rPr>
        <w:t>juridiniam asmeniui</w:t>
      </w:r>
      <w:r w:rsidR="00FF607F" w:rsidRPr="009736F7">
        <w:rPr>
          <w:rFonts w:ascii="Times New Roman" w:hAnsi="Times New Roman" w:cs="Times New Roman"/>
          <w:color w:val="auto"/>
          <w:sz w:val="24"/>
          <w:szCs w:val="24"/>
        </w:rPr>
        <w:t>“</w:t>
      </w:r>
      <w:bookmarkEnd w:id="66"/>
    </w:p>
    <w:p w14:paraId="5B45E78B" w14:textId="77777777" w:rsidR="00210594" w:rsidRPr="00FA0AFD" w:rsidRDefault="00210594" w:rsidP="00210594"/>
    <w:p w14:paraId="5E97A9C6" w14:textId="77777777" w:rsidR="008C7C8C" w:rsidRPr="00FA0AFD" w:rsidRDefault="008C7C8C" w:rsidP="008C7C8C">
      <w:pPr>
        <w:jc w:val="both"/>
      </w:pPr>
    </w:p>
    <w:p w14:paraId="3B19EFA1" w14:textId="77777777" w:rsidR="008C7C8C" w:rsidRDefault="008C7C8C" w:rsidP="008C7C8C">
      <w:pPr>
        <w:autoSpaceDE w:val="0"/>
        <w:autoSpaceDN w:val="0"/>
        <w:adjustRightInd w:val="0"/>
        <w:jc w:val="center"/>
        <w:rPr>
          <w:b/>
          <w:bCs/>
        </w:rPr>
      </w:pPr>
      <w:r w:rsidRPr="00FA0AFD">
        <w:rPr>
          <w:b/>
          <w:bCs/>
        </w:rPr>
        <w:t>TIEKĖJO DEKLARACIJA</w:t>
      </w:r>
    </w:p>
    <w:p w14:paraId="11B01B50" w14:textId="77777777" w:rsidR="00D64C15" w:rsidRPr="009736F7" w:rsidRDefault="00D64C15" w:rsidP="00D64C15">
      <w:pPr>
        <w:jc w:val="center"/>
        <w:rPr>
          <w:b/>
          <w:bCs/>
          <w:i/>
          <w:iCs/>
          <w:smallCaps/>
        </w:rPr>
      </w:pPr>
      <w:r w:rsidRPr="009736F7">
        <w:rPr>
          <w:b/>
          <w:bCs/>
          <w:i/>
          <w:iCs/>
        </w:rPr>
        <w:t>(pridedama atskiru priedu)</w:t>
      </w:r>
    </w:p>
    <w:p w14:paraId="5FEDB6A4" w14:textId="77777777" w:rsidR="00D64C15" w:rsidRDefault="00D64C15" w:rsidP="00D64C15">
      <w:pPr>
        <w:autoSpaceDE w:val="0"/>
        <w:autoSpaceDN w:val="0"/>
        <w:adjustRightInd w:val="0"/>
        <w:rPr>
          <w:b/>
          <w:bCs/>
        </w:rPr>
      </w:pPr>
    </w:p>
    <w:p w14:paraId="156C0059" w14:textId="77777777" w:rsidR="00210594" w:rsidRPr="00FA0AFD" w:rsidRDefault="00210594" w:rsidP="00210594"/>
    <w:p w14:paraId="5EFC9948" w14:textId="46D846FD" w:rsidR="004D3BE3" w:rsidRPr="00FA0AFD" w:rsidRDefault="004D3BE3">
      <w:r w:rsidRPr="00FA0AFD">
        <w:br w:type="page"/>
      </w:r>
    </w:p>
    <w:p w14:paraId="722834BE" w14:textId="0D466E4D" w:rsidR="00210594" w:rsidRPr="009736F7" w:rsidRDefault="00222A21" w:rsidP="00FE6E7E">
      <w:pPr>
        <w:pStyle w:val="Antrat2"/>
        <w:spacing w:before="0"/>
        <w:ind w:left="5103"/>
        <w:rPr>
          <w:rFonts w:ascii="Times New Roman" w:hAnsi="Times New Roman" w:cs="Times New Roman"/>
          <w:color w:val="auto"/>
          <w:sz w:val="24"/>
          <w:szCs w:val="24"/>
        </w:rPr>
      </w:pPr>
      <w:bookmarkStart w:id="70" w:name="_Toc204698161"/>
      <w:r w:rsidRPr="009736F7">
        <w:rPr>
          <w:rFonts w:ascii="Times New Roman" w:hAnsi="Times New Roman" w:cs="Times New Roman"/>
          <w:color w:val="auto"/>
          <w:sz w:val="24"/>
          <w:szCs w:val="24"/>
        </w:rPr>
        <w:lastRenderedPageBreak/>
        <w:t>Specialiųjų p</w:t>
      </w:r>
      <w:r w:rsidR="004D3BE3" w:rsidRPr="009736F7">
        <w:rPr>
          <w:rFonts w:ascii="Times New Roman" w:hAnsi="Times New Roman" w:cs="Times New Roman"/>
          <w:color w:val="auto"/>
          <w:sz w:val="24"/>
          <w:szCs w:val="24"/>
        </w:rPr>
        <w:t xml:space="preserve">irkimo sąlygų 9 priedas „Tiekėjo deklaracija </w:t>
      </w:r>
      <w:r w:rsidR="002A25D9" w:rsidRPr="009736F7">
        <w:rPr>
          <w:rFonts w:ascii="Times New Roman" w:hAnsi="Times New Roman" w:cs="Times New Roman"/>
          <w:color w:val="auto"/>
          <w:sz w:val="24"/>
          <w:szCs w:val="24"/>
        </w:rPr>
        <w:t xml:space="preserve">dėl atitikties Reglamento nuostatoms </w:t>
      </w:r>
      <w:r w:rsidR="004D3BE3" w:rsidRPr="009736F7">
        <w:rPr>
          <w:rFonts w:ascii="Times New Roman" w:hAnsi="Times New Roman" w:cs="Times New Roman"/>
          <w:color w:val="auto"/>
          <w:sz w:val="24"/>
          <w:szCs w:val="24"/>
        </w:rPr>
        <w:t>fiziniam asmeniui“</w:t>
      </w:r>
      <w:bookmarkEnd w:id="70"/>
    </w:p>
    <w:p w14:paraId="321E2871" w14:textId="77777777" w:rsidR="00210594" w:rsidRPr="00FA0AFD" w:rsidRDefault="00210594" w:rsidP="00FE6E7E"/>
    <w:p w14:paraId="1AD5C159" w14:textId="77777777" w:rsidR="004D3BE3" w:rsidRPr="00FA0AFD" w:rsidRDefault="004D3BE3" w:rsidP="00FE6E7E">
      <w:pPr>
        <w:jc w:val="center"/>
        <w:rPr>
          <w:b/>
        </w:rPr>
      </w:pPr>
    </w:p>
    <w:p w14:paraId="15672B3B" w14:textId="77777777" w:rsidR="004D3BE3" w:rsidRDefault="004D3BE3" w:rsidP="00FE6E7E">
      <w:pPr>
        <w:autoSpaceDE w:val="0"/>
        <w:autoSpaceDN w:val="0"/>
        <w:adjustRightInd w:val="0"/>
        <w:jc w:val="center"/>
        <w:rPr>
          <w:b/>
          <w:bCs/>
        </w:rPr>
      </w:pPr>
      <w:r w:rsidRPr="00FA0AFD">
        <w:rPr>
          <w:b/>
          <w:bCs/>
        </w:rPr>
        <w:t>TIEKĖJO DEKLARACIJA</w:t>
      </w:r>
    </w:p>
    <w:p w14:paraId="26140A67" w14:textId="77777777" w:rsidR="00D64C15" w:rsidRDefault="00D64C15" w:rsidP="00FE6E7E">
      <w:pPr>
        <w:autoSpaceDE w:val="0"/>
        <w:autoSpaceDN w:val="0"/>
        <w:adjustRightInd w:val="0"/>
        <w:jc w:val="center"/>
        <w:rPr>
          <w:b/>
          <w:bCs/>
        </w:rPr>
      </w:pPr>
    </w:p>
    <w:p w14:paraId="749FFC35" w14:textId="77777777" w:rsidR="00D64C15" w:rsidRPr="009736F7" w:rsidRDefault="00D64C15" w:rsidP="00D64C15">
      <w:pPr>
        <w:jc w:val="center"/>
        <w:rPr>
          <w:b/>
          <w:bCs/>
          <w:i/>
          <w:iCs/>
          <w:smallCaps/>
        </w:rPr>
      </w:pPr>
      <w:r w:rsidRPr="009736F7">
        <w:rPr>
          <w:b/>
          <w:bCs/>
          <w:i/>
          <w:iCs/>
        </w:rPr>
        <w:t>(pridedama atskiru priedu)</w:t>
      </w:r>
    </w:p>
    <w:p w14:paraId="77A3EDD1" w14:textId="77777777" w:rsidR="00D64C15" w:rsidRPr="00FA0AFD" w:rsidRDefault="00D64C15" w:rsidP="00FE6E7E">
      <w:pPr>
        <w:autoSpaceDE w:val="0"/>
        <w:autoSpaceDN w:val="0"/>
        <w:adjustRightInd w:val="0"/>
        <w:jc w:val="center"/>
      </w:pPr>
    </w:p>
    <w:p w14:paraId="382DF2B5" w14:textId="77777777" w:rsidR="00D64C15" w:rsidRPr="00FA0AFD" w:rsidRDefault="00D64C15" w:rsidP="00FE6E7E">
      <w:pPr>
        <w:jc w:val="both"/>
        <w:rPr>
          <w:shd w:val="clear" w:color="auto" w:fill="FFFFFF"/>
        </w:rPr>
      </w:pPr>
    </w:p>
    <w:p w14:paraId="47A7266E" w14:textId="35D74ADE" w:rsidR="001F41EF" w:rsidRPr="00D57A16" w:rsidRDefault="00256D84" w:rsidP="00D57A16">
      <w:pPr>
        <w:rPr>
          <w:shd w:val="clear" w:color="auto" w:fill="FFFFFF"/>
        </w:rPr>
      </w:pPr>
      <w:r w:rsidRPr="00FA0AFD">
        <w:rPr>
          <w:shd w:val="clear" w:color="auto" w:fill="FFFFFF"/>
        </w:rPr>
        <w:br w:type="page"/>
      </w:r>
    </w:p>
    <w:p w14:paraId="5DC5C150" w14:textId="652FE6F6" w:rsidR="008D704D" w:rsidRPr="009736F7" w:rsidRDefault="00222A21" w:rsidP="003612DE">
      <w:pPr>
        <w:pStyle w:val="Antrat2"/>
        <w:tabs>
          <w:tab w:val="left" w:pos="5529"/>
        </w:tabs>
        <w:ind w:left="5103"/>
        <w:rPr>
          <w:rFonts w:ascii="Times New Roman" w:hAnsi="Times New Roman" w:cs="Times New Roman"/>
          <w:color w:val="auto"/>
          <w:sz w:val="24"/>
          <w:szCs w:val="24"/>
        </w:rPr>
      </w:pPr>
      <w:bookmarkStart w:id="71" w:name="_Toc204698162"/>
      <w:r w:rsidRPr="009736F7">
        <w:rPr>
          <w:rFonts w:ascii="Times New Roman" w:hAnsi="Times New Roman" w:cs="Times New Roman"/>
          <w:color w:val="auto"/>
          <w:sz w:val="24"/>
          <w:szCs w:val="24"/>
        </w:rPr>
        <w:lastRenderedPageBreak/>
        <w:t>Specialiųjų p</w:t>
      </w:r>
      <w:r w:rsidR="00FE3D1F" w:rsidRPr="009736F7">
        <w:rPr>
          <w:rFonts w:ascii="Times New Roman" w:hAnsi="Times New Roman" w:cs="Times New Roman"/>
          <w:color w:val="auto"/>
          <w:sz w:val="24"/>
          <w:szCs w:val="24"/>
        </w:rPr>
        <w:t xml:space="preserve">irkimo sąlygų </w:t>
      </w:r>
      <w:r w:rsidR="00AB5FFA" w:rsidRPr="009736F7">
        <w:rPr>
          <w:rFonts w:ascii="Times New Roman" w:hAnsi="Times New Roman" w:cs="Times New Roman"/>
          <w:color w:val="auto"/>
          <w:sz w:val="24"/>
          <w:szCs w:val="24"/>
        </w:rPr>
        <w:t>10</w:t>
      </w:r>
      <w:r w:rsidR="00FE3D1F" w:rsidRPr="009736F7">
        <w:rPr>
          <w:rFonts w:ascii="Times New Roman" w:hAnsi="Times New Roman" w:cs="Times New Roman"/>
          <w:color w:val="auto"/>
          <w:sz w:val="24"/>
          <w:szCs w:val="24"/>
        </w:rPr>
        <w:t xml:space="preserve"> priedas </w:t>
      </w:r>
      <w:r w:rsidR="008D704D" w:rsidRPr="009736F7">
        <w:rPr>
          <w:rFonts w:ascii="Times New Roman" w:hAnsi="Times New Roman" w:cs="Times New Roman"/>
          <w:color w:val="auto"/>
          <w:sz w:val="24"/>
          <w:szCs w:val="24"/>
        </w:rPr>
        <w:t>„Sutarties projektas“</w:t>
      </w:r>
      <w:bookmarkEnd w:id="67"/>
      <w:bookmarkEnd w:id="68"/>
      <w:bookmarkEnd w:id="69"/>
      <w:bookmarkEnd w:id="71"/>
    </w:p>
    <w:p w14:paraId="722117D2" w14:textId="77777777" w:rsidR="00256D84" w:rsidRPr="00FA0AFD" w:rsidRDefault="00256D84" w:rsidP="00256D84"/>
    <w:p w14:paraId="00A10841" w14:textId="135D7CC8" w:rsidR="00256D84" w:rsidRPr="009736F7" w:rsidRDefault="00256D84" w:rsidP="00256D84">
      <w:pPr>
        <w:jc w:val="center"/>
        <w:rPr>
          <w:b/>
          <w:bCs/>
          <w:i/>
          <w:iCs/>
          <w:smallCaps/>
        </w:rPr>
      </w:pPr>
      <w:r w:rsidRPr="009736F7">
        <w:rPr>
          <w:b/>
          <w:bCs/>
          <w:i/>
          <w:iCs/>
        </w:rPr>
        <w:t>(pridedama atskiru priedu)</w:t>
      </w:r>
    </w:p>
    <w:p w14:paraId="2826B120" w14:textId="2A23B75F" w:rsidR="008D704D" w:rsidRPr="00D57A16" w:rsidRDefault="008D704D" w:rsidP="00D57A16">
      <w:pPr>
        <w:jc w:val="both"/>
        <w:rPr>
          <w:b/>
          <w:bCs/>
          <w:smallCaps/>
        </w:rPr>
      </w:pPr>
    </w:p>
    <w:sectPr w:rsidR="008D704D" w:rsidRPr="00D57A16" w:rsidSect="002118E2">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1ECF7" w14:textId="77777777" w:rsidR="00180733" w:rsidRDefault="00180733" w:rsidP="00D05666">
      <w:r>
        <w:separator/>
      </w:r>
    </w:p>
  </w:endnote>
  <w:endnote w:type="continuationSeparator" w:id="0">
    <w:p w14:paraId="3AC4F1CD" w14:textId="77777777" w:rsidR="00180733" w:rsidRDefault="00180733" w:rsidP="00D05666">
      <w:r>
        <w:continuationSeparator/>
      </w:r>
    </w:p>
  </w:endnote>
  <w:endnote w:type="continuationNotice" w:id="1">
    <w:p w14:paraId="4A9FF7D0" w14:textId="77777777" w:rsidR="00180733" w:rsidRDefault="001807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B438AA" w14:textId="77777777" w:rsidR="00180733" w:rsidRDefault="00180733" w:rsidP="00D05666">
      <w:r>
        <w:separator/>
      </w:r>
    </w:p>
  </w:footnote>
  <w:footnote w:type="continuationSeparator" w:id="0">
    <w:p w14:paraId="496FF944" w14:textId="77777777" w:rsidR="00180733" w:rsidRDefault="00180733" w:rsidP="00D05666">
      <w:r>
        <w:continuationSeparator/>
      </w:r>
    </w:p>
  </w:footnote>
  <w:footnote w:type="continuationNotice" w:id="1">
    <w:p w14:paraId="7A42B794" w14:textId="77777777" w:rsidR="00180733" w:rsidRDefault="001807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572E3"/>
    <w:multiLevelType w:val="multilevel"/>
    <w:tmpl w:val="7F9A9F84"/>
    <w:lvl w:ilvl="0">
      <w:start w:val="6"/>
      <w:numFmt w:val="decimal"/>
      <w:lvlText w:val="%1"/>
      <w:lvlJc w:val="left"/>
      <w:pPr>
        <w:ind w:left="480" w:hanging="480"/>
      </w:pPr>
      <w:rPr>
        <w:rFonts w:eastAsia="Calibri" w:hint="default"/>
        <w:u w:val="none"/>
      </w:rPr>
    </w:lvl>
    <w:lvl w:ilvl="1">
      <w:start w:val="2"/>
      <w:numFmt w:val="decimal"/>
      <w:lvlText w:val="%1.%2"/>
      <w:lvlJc w:val="left"/>
      <w:pPr>
        <w:ind w:left="1129" w:hanging="480"/>
      </w:pPr>
      <w:rPr>
        <w:rFonts w:eastAsia="Calibri" w:hint="default"/>
        <w:u w:val="none"/>
      </w:rPr>
    </w:lvl>
    <w:lvl w:ilvl="2">
      <w:start w:val="1"/>
      <w:numFmt w:val="decimal"/>
      <w:lvlText w:val="%1.%2.%3"/>
      <w:lvlJc w:val="left"/>
      <w:pPr>
        <w:ind w:left="2018" w:hanging="720"/>
      </w:pPr>
      <w:rPr>
        <w:rFonts w:eastAsia="Calibri" w:hint="default"/>
        <w:u w:val="none"/>
      </w:rPr>
    </w:lvl>
    <w:lvl w:ilvl="3">
      <w:start w:val="1"/>
      <w:numFmt w:val="decimal"/>
      <w:lvlText w:val="%1.%2.%3.%4"/>
      <w:lvlJc w:val="left"/>
      <w:pPr>
        <w:ind w:left="2667" w:hanging="720"/>
      </w:pPr>
      <w:rPr>
        <w:rFonts w:eastAsia="Calibri" w:hint="default"/>
        <w:u w:val="none"/>
      </w:rPr>
    </w:lvl>
    <w:lvl w:ilvl="4">
      <w:start w:val="1"/>
      <w:numFmt w:val="decimal"/>
      <w:lvlText w:val="%1.%2.%3.%4.%5"/>
      <w:lvlJc w:val="left"/>
      <w:pPr>
        <w:ind w:left="3676" w:hanging="1080"/>
      </w:pPr>
      <w:rPr>
        <w:rFonts w:eastAsia="Calibri" w:hint="default"/>
        <w:u w:val="none"/>
      </w:rPr>
    </w:lvl>
    <w:lvl w:ilvl="5">
      <w:start w:val="1"/>
      <w:numFmt w:val="decimal"/>
      <w:lvlText w:val="%1.%2.%3.%4.%5.%6"/>
      <w:lvlJc w:val="left"/>
      <w:pPr>
        <w:ind w:left="4325" w:hanging="1080"/>
      </w:pPr>
      <w:rPr>
        <w:rFonts w:eastAsia="Calibri" w:hint="default"/>
        <w:u w:val="none"/>
      </w:rPr>
    </w:lvl>
    <w:lvl w:ilvl="6">
      <w:start w:val="1"/>
      <w:numFmt w:val="decimal"/>
      <w:lvlText w:val="%1.%2.%3.%4.%5.%6.%7"/>
      <w:lvlJc w:val="left"/>
      <w:pPr>
        <w:ind w:left="5334" w:hanging="1440"/>
      </w:pPr>
      <w:rPr>
        <w:rFonts w:eastAsia="Calibri" w:hint="default"/>
        <w:u w:val="none"/>
      </w:rPr>
    </w:lvl>
    <w:lvl w:ilvl="7">
      <w:start w:val="1"/>
      <w:numFmt w:val="decimal"/>
      <w:lvlText w:val="%1.%2.%3.%4.%5.%6.%7.%8"/>
      <w:lvlJc w:val="left"/>
      <w:pPr>
        <w:ind w:left="5983" w:hanging="1440"/>
      </w:pPr>
      <w:rPr>
        <w:rFonts w:eastAsia="Calibri" w:hint="default"/>
        <w:u w:val="none"/>
      </w:rPr>
    </w:lvl>
    <w:lvl w:ilvl="8">
      <w:start w:val="1"/>
      <w:numFmt w:val="decimal"/>
      <w:lvlText w:val="%1.%2.%3.%4.%5.%6.%7.%8.%9"/>
      <w:lvlJc w:val="left"/>
      <w:pPr>
        <w:ind w:left="6992" w:hanging="1800"/>
      </w:pPr>
      <w:rPr>
        <w:rFonts w:eastAsia="Calibri" w:hint="default"/>
        <w:u w:val="none"/>
      </w:rPr>
    </w:lvl>
  </w:abstractNum>
  <w:abstractNum w:abstractNumId="1" w15:restartNumberingAfterBreak="0">
    <w:nsid w:val="0D582BF6"/>
    <w:multiLevelType w:val="multilevel"/>
    <w:tmpl w:val="0764DC7A"/>
    <w:lvl w:ilvl="0">
      <w:start w:val="1"/>
      <w:numFmt w:val="decimal"/>
      <w:lvlText w:val="%1."/>
      <w:lvlJc w:val="left"/>
      <w:pPr>
        <w:ind w:left="1637" w:hanging="360"/>
      </w:pPr>
      <w:rPr>
        <w:rFonts w:hint="default"/>
        <w:b w:val="0"/>
        <w:bCs w:val="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D7840DC"/>
    <w:multiLevelType w:val="multilevel"/>
    <w:tmpl w:val="FBF2F8CC"/>
    <w:lvl w:ilvl="0">
      <w:start w:val="7"/>
      <w:numFmt w:val="decimal"/>
      <w:lvlText w:val="%1."/>
      <w:lvlJc w:val="left"/>
      <w:pPr>
        <w:ind w:left="360" w:hanging="360"/>
      </w:pPr>
      <w:rPr>
        <w:rFonts w:hint="default"/>
        <w:color w:val="000000" w:themeColor="text1"/>
      </w:rPr>
    </w:lvl>
    <w:lvl w:ilvl="1">
      <w:start w:val="4"/>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4" w15:restartNumberingAfterBreak="0">
    <w:nsid w:val="239D769D"/>
    <w:multiLevelType w:val="hybridMultilevel"/>
    <w:tmpl w:val="963C0904"/>
    <w:lvl w:ilvl="0" w:tplc="20525B4C">
      <w:start w:val="1"/>
      <w:numFmt w:val="decimal"/>
      <w:lvlText w:val="%1."/>
      <w:lvlJc w:val="left"/>
      <w:pPr>
        <w:ind w:left="3479" w:hanging="360"/>
      </w:pPr>
      <w:rPr>
        <w:rFonts w:hint="default"/>
        <w:b w:val="0"/>
        <w:i w:val="0"/>
        <w:sz w:val="24"/>
        <w:szCs w:val="24"/>
      </w:rPr>
    </w:lvl>
    <w:lvl w:ilvl="1" w:tplc="08090019">
      <w:start w:val="1"/>
      <w:numFmt w:val="lowerLetter"/>
      <w:lvlText w:val="%2."/>
      <w:lvlJc w:val="left"/>
      <w:pPr>
        <w:ind w:left="2044" w:hanging="360"/>
      </w:pPr>
    </w:lvl>
    <w:lvl w:ilvl="2" w:tplc="0809001B" w:tentative="1">
      <w:start w:val="1"/>
      <w:numFmt w:val="lowerRoman"/>
      <w:lvlText w:val="%3."/>
      <w:lvlJc w:val="right"/>
      <w:pPr>
        <w:ind w:left="2764" w:hanging="180"/>
      </w:pPr>
    </w:lvl>
    <w:lvl w:ilvl="3" w:tplc="0809000F" w:tentative="1">
      <w:start w:val="1"/>
      <w:numFmt w:val="decimal"/>
      <w:lvlText w:val="%4."/>
      <w:lvlJc w:val="left"/>
      <w:pPr>
        <w:ind w:left="3484" w:hanging="360"/>
      </w:pPr>
    </w:lvl>
    <w:lvl w:ilvl="4" w:tplc="08090019" w:tentative="1">
      <w:start w:val="1"/>
      <w:numFmt w:val="lowerLetter"/>
      <w:lvlText w:val="%5."/>
      <w:lvlJc w:val="left"/>
      <w:pPr>
        <w:ind w:left="4204" w:hanging="360"/>
      </w:pPr>
    </w:lvl>
    <w:lvl w:ilvl="5" w:tplc="0809001B" w:tentative="1">
      <w:start w:val="1"/>
      <w:numFmt w:val="lowerRoman"/>
      <w:lvlText w:val="%6."/>
      <w:lvlJc w:val="right"/>
      <w:pPr>
        <w:ind w:left="4924" w:hanging="180"/>
      </w:pPr>
    </w:lvl>
    <w:lvl w:ilvl="6" w:tplc="0809000F" w:tentative="1">
      <w:start w:val="1"/>
      <w:numFmt w:val="decimal"/>
      <w:lvlText w:val="%7."/>
      <w:lvlJc w:val="left"/>
      <w:pPr>
        <w:ind w:left="5644" w:hanging="360"/>
      </w:pPr>
    </w:lvl>
    <w:lvl w:ilvl="7" w:tplc="08090019" w:tentative="1">
      <w:start w:val="1"/>
      <w:numFmt w:val="lowerLetter"/>
      <w:lvlText w:val="%8."/>
      <w:lvlJc w:val="left"/>
      <w:pPr>
        <w:ind w:left="6364" w:hanging="360"/>
      </w:pPr>
    </w:lvl>
    <w:lvl w:ilvl="8" w:tplc="0809001B" w:tentative="1">
      <w:start w:val="1"/>
      <w:numFmt w:val="lowerRoman"/>
      <w:lvlText w:val="%9."/>
      <w:lvlJc w:val="right"/>
      <w:pPr>
        <w:ind w:left="7084" w:hanging="180"/>
      </w:pPr>
    </w:lvl>
  </w:abstractNum>
  <w:abstractNum w:abstractNumId="5" w15:restartNumberingAfterBreak="0">
    <w:nsid w:val="2AAE1663"/>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46"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9" w15:restartNumberingAfterBreak="0">
    <w:nsid w:val="37EA4406"/>
    <w:multiLevelType w:val="multilevel"/>
    <w:tmpl w:val="CFFC6BD6"/>
    <w:lvl w:ilvl="0">
      <w:start w:val="1"/>
      <w:numFmt w:val="decimal"/>
      <w:lvlText w:val="%1"/>
      <w:lvlJc w:val="left"/>
      <w:pPr>
        <w:ind w:left="117" w:hanging="408"/>
      </w:pPr>
      <w:rPr>
        <w:rFonts w:hint="default"/>
        <w:lang w:val="lt-LT" w:eastAsia="en-US" w:bidi="ar-SA"/>
      </w:rPr>
    </w:lvl>
    <w:lvl w:ilvl="1">
      <w:start w:val="1"/>
      <w:numFmt w:val="decimal"/>
      <w:lvlText w:val="%1.%2."/>
      <w:lvlJc w:val="left"/>
      <w:pPr>
        <w:ind w:left="117" w:hanging="408"/>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073" w:hanging="408"/>
      </w:pPr>
      <w:rPr>
        <w:rFonts w:hint="default"/>
        <w:lang w:val="lt-LT" w:eastAsia="en-US" w:bidi="ar-SA"/>
      </w:rPr>
    </w:lvl>
    <w:lvl w:ilvl="3">
      <w:numFmt w:val="bullet"/>
      <w:lvlText w:val="•"/>
      <w:lvlJc w:val="left"/>
      <w:pPr>
        <w:ind w:left="3049" w:hanging="408"/>
      </w:pPr>
      <w:rPr>
        <w:rFonts w:hint="default"/>
        <w:lang w:val="lt-LT" w:eastAsia="en-US" w:bidi="ar-SA"/>
      </w:rPr>
    </w:lvl>
    <w:lvl w:ilvl="4">
      <w:numFmt w:val="bullet"/>
      <w:lvlText w:val="•"/>
      <w:lvlJc w:val="left"/>
      <w:pPr>
        <w:ind w:left="4026" w:hanging="408"/>
      </w:pPr>
      <w:rPr>
        <w:rFonts w:hint="default"/>
        <w:lang w:val="lt-LT" w:eastAsia="en-US" w:bidi="ar-SA"/>
      </w:rPr>
    </w:lvl>
    <w:lvl w:ilvl="5">
      <w:numFmt w:val="bullet"/>
      <w:lvlText w:val="•"/>
      <w:lvlJc w:val="left"/>
      <w:pPr>
        <w:ind w:left="5003" w:hanging="408"/>
      </w:pPr>
      <w:rPr>
        <w:rFonts w:hint="default"/>
        <w:lang w:val="lt-LT" w:eastAsia="en-US" w:bidi="ar-SA"/>
      </w:rPr>
    </w:lvl>
    <w:lvl w:ilvl="6">
      <w:numFmt w:val="bullet"/>
      <w:lvlText w:val="•"/>
      <w:lvlJc w:val="left"/>
      <w:pPr>
        <w:ind w:left="5979" w:hanging="408"/>
      </w:pPr>
      <w:rPr>
        <w:rFonts w:hint="default"/>
        <w:lang w:val="lt-LT" w:eastAsia="en-US" w:bidi="ar-SA"/>
      </w:rPr>
    </w:lvl>
    <w:lvl w:ilvl="7">
      <w:numFmt w:val="bullet"/>
      <w:lvlText w:val="•"/>
      <w:lvlJc w:val="left"/>
      <w:pPr>
        <w:ind w:left="6956" w:hanging="408"/>
      </w:pPr>
      <w:rPr>
        <w:rFonts w:hint="default"/>
        <w:lang w:val="lt-LT" w:eastAsia="en-US" w:bidi="ar-SA"/>
      </w:rPr>
    </w:lvl>
    <w:lvl w:ilvl="8">
      <w:numFmt w:val="bullet"/>
      <w:lvlText w:val="•"/>
      <w:lvlJc w:val="left"/>
      <w:pPr>
        <w:ind w:left="7933" w:hanging="408"/>
      </w:pPr>
      <w:rPr>
        <w:rFonts w:hint="default"/>
        <w:lang w:val="lt-LT" w:eastAsia="en-US" w:bidi="ar-SA"/>
      </w:rPr>
    </w:lvl>
  </w:abstractNum>
  <w:abstractNum w:abstractNumId="10" w15:restartNumberingAfterBreak="0">
    <w:nsid w:val="3AE5176F"/>
    <w:multiLevelType w:val="multilevel"/>
    <w:tmpl w:val="41002D82"/>
    <w:lvl w:ilvl="0">
      <w:start w:val="4"/>
      <w:numFmt w:val="decimal"/>
      <w:lvlText w:val="%1"/>
      <w:lvlJc w:val="left"/>
      <w:pPr>
        <w:ind w:left="1099" w:hanging="420"/>
      </w:pPr>
      <w:rPr>
        <w:rFonts w:hint="default"/>
        <w:lang w:val="lt-LT" w:eastAsia="en-US" w:bidi="ar-SA"/>
      </w:rPr>
    </w:lvl>
    <w:lvl w:ilvl="1">
      <w:start w:val="1"/>
      <w:numFmt w:val="decimal"/>
      <w:lvlText w:val="%1.%2."/>
      <w:lvlJc w:val="left"/>
      <w:pPr>
        <w:ind w:left="1099" w:hanging="420"/>
      </w:pPr>
      <w:rPr>
        <w:rFonts w:ascii="Times New Roman" w:eastAsia="Times New Roman" w:hAnsi="Times New Roman" w:cs="Times New Roman" w:hint="default"/>
        <w:w w:val="100"/>
        <w:sz w:val="24"/>
        <w:szCs w:val="24"/>
        <w:lang w:val="lt-LT" w:eastAsia="en-US" w:bidi="ar-SA"/>
      </w:rPr>
    </w:lvl>
    <w:lvl w:ilvl="2">
      <w:start w:val="1"/>
      <w:numFmt w:val="decimal"/>
      <w:lvlText w:val="%1.%2.%3."/>
      <w:lvlJc w:val="left"/>
      <w:pPr>
        <w:ind w:left="1322" w:hanging="612"/>
      </w:pPr>
      <w:rPr>
        <w:rFonts w:hint="default"/>
        <w:w w:val="100"/>
        <w:lang w:val="lt-LT" w:eastAsia="en-US" w:bidi="ar-SA"/>
      </w:rPr>
    </w:lvl>
    <w:lvl w:ilvl="3">
      <w:numFmt w:val="bullet"/>
      <w:lvlText w:val="•"/>
      <w:lvlJc w:val="left"/>
      <w:pPr>
        <w:ind w:left="3052" w:hanging="612"/>
      </w:pPr>
      <w:rPr>
        <w:rFonts w:hint="default"/>
        <w:lang w:val="lt-LT" w:eastAsia="en-US" w:bidi="ar-SA"/>
      </w:rPr>
    </w:lvl>
    <w:lvl w:ilvl="4">
      <w:numFmt w:val="bullet"/>
      <w:lvlText w:val="•"/>
      <w:lvlJc w:val="left"/>
      <w:pPr>
        <w:ind w:left="4028" w:hanging="612"/>
      </w:pPr>
      <w:rPr>
        <w:rFonts w:hint="default"/>
        <w:lang w:val="lt-LT" w:eastAsia="en-US" w:bidi="ar-SA"/>
      </w:rPr>
    </w:lvl>
    <w:lvl w:ilvl="5">
      <w:numFmt w:val="bullet"/>
      <w:lvlText w:val="•"/>
      <w:lvlJc w:val="left"/>
      <w:pPr>
        <w:ind w:left="5005" w:hanging="612"/>
      </w:pPr>
      <w:rPr>
        <w:rFonts w:hint="default"/>
        <w:lang w:val="lt-LT" w:eastAsia="en-US" w:bidi="ar-SA"/>
      </w:rPr>
    </w:lvl>
    <w:lvl w:ilvl="6">
      <w:numFmt w:val="bullet"/>
      <w:lvlText w:val="•"/>
      <w:lvlJc w:val="left"/>
      <w:pPr>
        <w:ind w:left="5981" w:hanging="612"/>
      </w:pPr>
      <w:rPr>
        <w:rFonts w:hint="default"/>
        <w:lang w:val="lt-LT" w:eastAsia="en-US" w:bidi="ar-SA"/>
      </w:rPr>
    </w:lvl>
    <w:lvl w:ilvl="7">
      <w:numFmt w:val="bullet"/>
      <w:lvlText w:val="•"/>
      <w:lvlJc w:val="left"/>
      <w:pPr>
        <w:ind w:left="6957" w:hanging="612"/>
      </w:pPr>
      <w:rPr>
        <w:rFonts w:hint="default"/>
        <w:lang w:val="lt-LT" w:eastAsia="en-US" w:bidi="ar-SA"/>
      </w:rPr>
    </w:lvl>
    <w:lvl w:ilvl="8">
      <w:numFmt w:val="bullet"/>
      <w:lvlText w:val="•"/>
      <w:lvlJc w:val="left"/>
      <w:pPr>
        <w:ind w:left="7933" w:hanging="612"/>
      </w:pPr>
      <w:rPr>
        <w:rFonts w:hint="default"/>
        <w:lang w:val="lt-LT" w:eastAsia="en-US" w:bidi="ar-SA"/>
      </w:rPr>
    </w:lvl>
  </w:abstractNum>
  <w:abstractNum w:abstractNumId="11" w15:restartNumberingAfterBreak="0">
    <w:nsid w:val="3EEF0A26"/>
    <w:multiLevelType w:val="multilevel"/>
    <w:tmpl w:val="1D4EB070"/>
    <w:lvl w:ilvl="0">
      <w:start w:val="1"/>
      <w:numFmt w:val="decimal"/>
      <w:lvlText w:val="%1."/>
      <w:lvlJc w:val="left"/>
      <w:pPr>
        <w:ind w:left="540" w:hanging="540"/>
      </w:pPr>
      <w:rPr>
        <w:rFonts w:hint="default"/>
      </w:rPr>
    </w:lvl>
    <w:lvl w:ilvl="1">
      <w:start w:val="4"/>
      <w:numFmt w:val="decimal"/>
      <w:lvlText w:val="%1.%2."/>
      <w:lvlJc w:val="left"/>
      <w:pPr>
        <w:ind w:left="879" w:hanging="540"/>
      </w:pPr>
      <w:rPr>
        <w:rFonts w:hint="default"/>
      </w:rPr>
    </w:lvl>
    <w:lvl w:ilvl="2">
      <w:start w:val="1"/>
      <w:numFmt w:val="decimal"/>
      <w:lvlText w:val="%1.%2.%3."/>
      <w:lvlJc w:val="left"/>
      <w:pPr>
        <w:ind w:left="1398" w:hanging="720"/>
      </w:pPr>
      <w:rPr>
        <w:rFonts w:hint="default"/>
      </w:rPr>
    </w:lvl>
    <w:lvl w:ilvl="3">
      <w:start w:val="1"/>
      <w:numFmt w:val="decimal"/>
      <w:lvlText w:val="%1.%2.%3.%4."/>
      <w:lvlJc w:val="left"/>
      <w:pPr>
        <w:ind w:left="1737" w:hanging="720"/>
      </w:pPr>
      <w:rPr>
        <w:rFonts w:hint="default"/>
      </w:rPr>
    </w:lvl>
    <w:lvl w:ilvl="4">
      <w:start w:val="1"/>
      <w:numFmt w:val="decimal"/>
      <w:lvlText w:val="%1.%2.%3.%4.%5."/>
      <w:lvlJc w:val="left"/>
      <w:pPr>
        <w:ind w:left="2436" w:hanging="1080"/>
      </w:pPr>
      <w:rPr>
        <w:rFonts w:hint="default"/>
      </w:rPr>
    </w:lvl>
    <w:lvl w:ilvl="5">
      <w:start w:val="1"/>
      <w:numFmt w:val="decimal"/>
      <w:lvlText w:val="%1.%2.%3.%4.%5.%6."/>
      <w:lvlJc w:val="left"/>
      <w:pPr>
        <w:ind w:left="2775" w:hanging="1080"/>
      </w:pPr>
      <w:rPr>
        <w:rFonts w:hint="default"/>
      </w:rPr>
    </w:lvl>
    <w:lvl w:ilvl="6">
      <w:start w:val="1"/>
      <w:numFmt w:val="decimal"/>
      <w:lvlText w:val="%1.%2.%3.%4.%5.%6.%7."/>
      <w:lvlJc w:val="left"/>
      <w:pPr>
        <w:ind w:left="3474" w:hanging="1440"/>
      </w:pPr>
      <w:rPr>
        <w:rFonts w:hint="default"/>
      </w:rPr>
    </w:lvl>
    <w:lvl w:ilvl="7">
      <w:start w:val="1"/>
      <w:numFmt w:val="decimal"/>
      <w:lvlText w:val="%1.%2.%3.%4.%5.%6.%7.%8."/>
      <w:lvlJc w:val="left"/>
      <w:pPr>
        <w:ind w:left="3813" w:hanging="1440"/>
      </w:pPr>
      <w:rPr>
        <w:rFonts w:hint="default"/>
      </w:rPr>
    </w:lvl>
    <w:lvl w:ilvl="8">
      <w:start w:val="1"/>
      <w:numFmt w:val="decimal"/>
      <w:lvlText w:val="%1.%2.%3.%4.%5.%6.%7.%8.%9."/>
      <w:lvlJc w:val="left"/>
      <w:pPr>
        <w:ind w:left="4512" w:hanging="1800"/>
      </w:pPr>
      <w:rPr>
        <w:rFonts w:hint="default"/>
      </w:rPr>
    </w:lvl>
  </w:abstractNum>
  <w:abstractNum w:abstractNumId="12" w15:restartNumberingAfterBreak="0">
    <w:nsid w:val="432B7F40"/>
    <w:multiLevelType w:val="multilevel"/>
    <w:tmpl w:val="7DAE16C4"/>
    <w:lvl w:ilvl="0">
      <w:start w:val="2"/>
      <w:numFmt w:val="decimal"/>
      <w:lvlText w:val="%1."/>
      <w:lvlJc w:val="left"/>
      <w:pPr>
        <w:ind w:left="1211" w:hanging="360"/>
      </w:pPr>
      <w:rPr>
        <w:rFonts w:hint="default"/>
      </w:rPr>
    </w:lvl>
    <w:lvl w:ilvl="1">
      <w:start w:val="2"/>
      <w:numFmt w:val="decimal"/>
      <w:lvlText w:val="%1.%2."/>
      <w:lvlJc w:val="left"/>
      <w:pPr>
        <w:ind w:left="1211" w:hanging="360"/>
      </w:pPr>
      <w:rPr>
        <w:rFonts w:hint="default"/>
        <w:b w:val="0"/>
        <w:bCs/>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8725E26"/>
    <w:multiLevelType w:val="multilevel"/>
    <w:tmpl w:val="3FA04BBA"/>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B5B4973"/>
    <w:multiLevelType w:val="hybridMultilevel"/>
    <w:tmpl w:val="41EC63BE"/>
    <w:lvl w:ilvl="0" w:tplc="06F07FD6">
      <w:start w:val="1"/>
      <w:numFmt w:val="decimal"/>
      <w:suff w:val="space"/>
      <w:lvlText w:val="%1."/>
      <w:lvlJc w:val="left"/>
      <w:pPr>
        <w:ind w:left="0" w:firstLine="1298"/>
      </w:pPr>
      <w:rPr>
        <w:rFonts w:hint="default"/>
      </w:rPr>
    </w:lvl>
    <w:lvl w:ilvl="1" w:tplc="04270019" w:tentative="1">
      <w:start w:val="1"/>
      <w:numFmt w:val="lowerLetter"/>
      <w:lvlText w:val="%2."/>
      <w:lvlJc w:val="left"/>
      <w:pPr>
        <w:ind w:left="2736" w:hanging="360"/>
      </w:pPr>
    </w:lvl>
    <w:lvl w:ilvl="2" w:tplc="0427001B" w:tentative="1">
      <w:start w:val="1"/>
      <w:numFmt w:val="lowerRoman"/>
      <w:lvlText w:val="%3."/>
      <w:lvlJc w:val="right"/>
      <w:pPr>
        <w:ind w:left="3456" w:hanging="180"/>
      </w:pPr>
    </w:lvl>
    <w:lvl w:ilvl="3" w:tplc="0427000F" w:tentative="1">
      <w:start w:val="1"/>
      <w:numFmt w:val="decimal"/>
      <w:lvlText w:val="%4."/>
      <w:lvlJc w:val="left"/>
      <w:pPr>
        <w:ind w:left="4176" w:hanging="360"/>
      </w:pPr>
    </w:lvl>
    <w:lvl w:ilvl="4" w:tplc="04270019" w:tentative="1">
      <w:start w:val="1"/>
      <w:numFmt w:val="lowerLetter"/>
      <w:lvlText w:val="%5."/>
      <w:lvlJc w:val="left"/>
      <w:pPr>
        <w:ind w:left="4896" w:hanging="360"/>
      </w:pPr>
    </w:lvl>
    <w:lvl w:ilvl="5" w:tplc="0427001B" w:tentative="1">
      <w:start w:val="1"/>
      <w:numFmt w:val="lowerRoman"/>
      <w:lvlText w:val="%6."/>
      <w:lvlJc w:val="right"/>
      <w:pPr>
        <w:ind w:left="5616" w:hanging="180"/>
      </w:pPr>
    </w:lvl>
    <w:lvl w:ilvl="6" w:tplc="0427000F" w:tentative="1">
      <w:start w:val="1"/>
      <w:numFmt w:val="decimal"/>
      <w:lvlText w:val="%7."/>
      <w:lvlJc w:val="left"/>
      <w:pPr>
        <w:ind w:left="6336" w:hanging="360"/>
      </w:pPr>
    </w:lvl>
    <w:lvl w:ilvl="7" w:tplc="04270019" w:tentative="1">
      <w:start w:val="1"/>
      <w:numFmt w:val="lowerLetter"/>
      <w:lvlText w:val="%8."/>
      <w:lvlJc w:val="left"/>
      <w:pPr>
        <w:ind w:left="7056" w:hanging="360"/>
      </w:pPr>
    </w:lvl>
    <w:lvl w:ilvl="8" w:tplc="0427001B" w:tentative="1">
      <w:start w:val="1"/>
      <w:numFmt w:val="lowerRoman"/>
      <w:lvlText w:val="%9."/>
      <w:lvlJc w:val="right"/>
      <w:pPr>
        <w:ind w:left="7776" w:hanging="180"/>
      </w:p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20A3259"/>
    <w:multiLevelType w:val="multilevel"/>
    <w:tmpl w:val="5CBAC30A"/>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5F2213F"/>
    <w:multiLevelType w:val="multilevel"/>
    <w:tmpl w:val="38B25886"/>
    <w:lvl w:ilvl="0">
      <w:start w:val="1"/>
      <w:numFmt w:val="decimal"/>
      <w:lvlText w:val="%1."/>
      <w:lvlJc w:val="left"/>
      <w:pPr>
        <w:ind w:left="2345" w:hanging="360"/>
      </w:pPr>
    </w:lvl>
    <w:lvl w:ilvl="1">
      <w:start w:val="1"/>
      <w:numFmt w:val="decimal"/>
      <w:isLgl/>
      <w:lvlText w:val="%1.%2."/>
      <w:lvlJc w:val="left"/>
      <w:pPr>
        <w:ind w:left="1069" w:hanging="360"/>
      </w:pPr>
      <w:rPr>
        <w:rFonts w:hint="default"/>
        <w:color w:val="000000"/>
      </w:rPr>
    </w:lvl>
    <w:lvl w:ilvl="2">
      <w:start w:val="1"/>
      <w:numFmt w:val="decimal"/>
      <w:isLgl/>
      <w:lvlText w:val="%1.%2.%3."/>
      <w:lvlJc w:val="left"/>
      <w:pPr>
        <w:ind w:left="1430" w:hanging="720"/>
      </w:pPr>
      <w:rPr>
        <w:rFonts w:hint="default"/>
        <w:color w:val="000000"/>
      </w:rPr>
    </w:lvl>
    <w:lvl w:ilvl="3">
      <w:start w:val="1"/>
      <w:numFmt w:val="decimal"/>
      <w:isLgl/>
      <w:lvlText w:val="%1.%2.%3.%4."/>
      <w:lvlJc w:val="left"/>
      <w:pPr>
        <w:ind w:left="1431" w:hanging="720"/>
      </w:pPr>
      <w:rPr>
        <w:rFonts w:hint="default"/>
        <w:color w:val="000000"/>
      </w:rPr>
    </w:lvl>
    <w:lvl w:ilvl="4">
      <w:start w:val="1"/>
      <w:numFmt w:val="decimal"/>
      <w:isLgl/>
      <w:lvlText w:val="%1.%2.%3.%4.%5."/>
      <w:lvlJc w:val="left"/>
      <w:pPr>
        <w:ind w:left="1792" w:hanging="1080"/>
      </w:pPr>
      <w:rPr>
        <w:rFonts w:hint="default"/>
        <w:color w:val="000000"/>
      </w:rPr>
    </w:lvl>
    <w:lvl w:ilvl="5">
      <w:start w:val="1"/>
      <w:numFmt w:val="decimal"/>
      <w:isLgl/>
      <w:lvlText w:val="%1.%2.%3.%4.%5.%6."/>
      <w:lvlJc w:val="left"/>
      <w:pPr>
        <w:ind w:left="1793" w:hanging="1080"/>
      </w:pPr>
      <w:rPr>
        <w:rFonts w:hint="default"/>
        <w:color w:val="000000"/>
      </w:rPr>
    </w:lvl>
    <w:lvl w:ilvl="6">
      <w:start w:val="1"/>
      <w:numFmt w:val="decimal"/>
      <w:isLgl/>
      <w:lvlText w:val="%1.%2.%3.%4.%5.%6.%7."/>
      <w:lvlJc w:val="left"/>
      <w:pPr>
        <w:ind w:left="2154" w:hanging="1440"/>
      </w:pPr>
      <w:rPr>
        <w:rFonts w:hint="default"/>
        <w:color w:val="000000"/>
      </w:rPr>
    </w:lvl>
    <w:lvl w:ilvl="7">
      <w:start w:val="1"/>
      <w:numFmt w:val="decimal"/>
      <w:isLgl/>
      <w:lvlText w:val="%1.%2.%3.%4.%5.%6.%7.%8."/>
      <w:lvlJc w:val="left"/>
      <w:pPr>
        <w:ind w:left="2155" w:hanging="1440"/>
      </w:pPr>
      <w:rPr>
        <w:rFonts w:hint="default"/>
        <w:color w:val="000000"/>
      </w:rPr>
    </w:lvl>
    <w:lvl w:ilvl="8">
      <w:start w:val="1"/>
      <w:numFmt w:val="decimal"/>
      <w:isLgl/>
      <w:lvlText w:val="%1.%2.%3.%4.%5.%6.%7.%8.%9."/>
      <w:lvlJc w:val="left"/>
      <w:pPr>
        <w:ind w:left="2516" w:hanging="1800"/>
      </w:pPr>
      <w:rPr>
        <w:rFonts w:hint="default"/>
        <w:color w:val="000000"/>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6"/>
  </w:num>
  <w:num w:numId="4" w16cid:durableId="1484615006">
    <w:abstractNumId w:val="17"/>
  </w:num>
  <w:num w:numId="5" w16cid:durableId="607934237">
    <w:abstractNumId w:val="14"/>
  </w:num>
  <w:num w:numId="6" w16cid:durableId="408162091">
    <w:abstractNumId w:val="23"/>
  </w:num>
  <w:num w:numId="7" w16cid:durableId="1318921492">
    <w:abstractNumId w:val="13"/>
  </w:num>
  <w:num w:numId="8" w16cid:durableId="1864435576">
    <w:abstractNumId w:val="19"/>
  </w:num>
  <w:num w:numId="9" w16cid:durableId="1345278809">
    <w:abstractNumId w:val="15"/>
  </w:num>
  <w:num w:numId="10" w16cid:durableId="496966732">
    <w:abstractNumId w:val="3"/>
  </w:num>
  <w:num w:numId="11" w16cid:durableId="29234453">
    <w:abstractNumId w:val="0"/>
  </w:num>
  <w:num w:numId="12" w16cid:durableId="1001277350">
    <w:abstractNumId w:val="4"/>
  </w:num>
  <w:num w:numId="13" w16cid:durableId="1778062779">
    <w:abstractNumId w:val="22"/>
  </w:num>
  <w:num w:numId="14" w16cid:durableId="1714035834">
    <w:abstractNumId w:val="5"/>
  </w:num>
  <w:num w:numId="15" w16cid:durableId="216863534">
    <w:abstractNumId w:val="9"/>
  </w:num>
  <w:num w:numId="16" w16cid:durableId="610941459">
    <w:abstractNumId w:val="11"/>
  </w:num>
  <w:num w:numId="17" w16cid:durableId="916094548">
    <w:abstractNumId w:val="20"/>
  </w:num>
  <w:num w:numId="18" w16cid:durableId="252663833">
    <w:abstractNumId w:val="12"/>
  </w:num>
  <w:num w:numId="19" w16cid:durableId="412043720">
    <w:abstractNumId w:val="21"/>
  </w:num>
  <w:num w:numId="20" w16cid:durableId="1891989120">
    <w:abstractNumId w:val="8"/>
  </w:num>
  <w:num w:numId="21" w16cid:durableId="400055244">
    <w:abstractNumId w:val="7"/>
  </w:num>
  <w:num w:numId="22" w16cid:durableId="1971813015">
    <w:abstractNumId w:val="1"/>
  </w:num>
  <w:num w:numId="23" w16cid:durableId="1239249701">
    <w:abstractNumId w:val="10"/>
  </w:num>
  <w:num w:numId="24" w16cid:durableId="697122832">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B47"/>
    <w:rsid w:val="00005F36"/>
    <w:rsid w:val="000060AC"/>
    <w:rsid w:val="00006991"/>
    <w:rsid w:val="00007157"/>
    <w:rsid w:val="000074A0"/>
    <w:rsid w:val="00007D23"/>
    <w:rsid w:val="00007EC9"/>
    <w:rsid w:val="00007F36"/>
    <w:rsid w:val="0001089B"/>
    <w:rsid w:val="00010B64"/>
    <w:rsid w:val="00010EAD"/>
    <w:rsid w:val="00010FA6"/>
    <w:rsid w:val="00011701"/>
    <w:rsid w:val="00011887"/>
    <w:rsid w:val="00011A8D"/>
    <w:rsid w:val="00011B40"/>
    <w:rsid w:val="00012892"/>
    <w:rsid w:val="00012BE7"/>
    <w:rsid w:val="000133D6"/>
    <w:rsid w:val="00013DF0"/>
    <w:rsid w:val="00013EF1"/>
    <w:rsid w:val="00013FF6"/>
    <w:rsid w:val="00014A61"/>
    <w:rsid w:val="00015598"/>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4D6"/>
    <w:rsid w:val="000235DA"/>
    <w:rsid w:val="00023641"/>
    <w:rsid w:val="00024DB9"/>
    <w:rsid w:val="0002541F"/>
    <w:rsid w:val="00025B15"/>
    <w:rsid w:val="00026024"/>
    <w:rsid w:val="00026246"/>
    <w:rsid w:val="00026673"/>
    <w:rsid w:val="00026690"/>
    <w:rsid w:val="00026A51"/>
    <w:rsid w:val="00026D16"/>
    <w:rsid w:val="0003007C"/>
    <w:rsid w:val="00030C02"/>
    <w:rsid w:val="00030C76"/>
    <w:rsid w:val="00030F90"/>
    <w:rsid w:val="000315EB"/>
    <w:rsid w:val="0003169B"/>
    <w:rsid w:val="00031A62"/>
    <w:rsid w:val="000321E6"/>
    <w:rsid w:val="0003281A"/>
    <w:rsid w:val="00032B32"/>
    <w:rsid w:val="00032D19"/>
    <w:rsid w:val="00034429"/>
    <w:rsid w:val="00034A4A"/>
    <w:rsid w:val="00035221"/>
    <w:rsid w:val="000356C7"/>
    <w:rsid w:val="0003587B"/>
    <w:rsid w:val="00035EC6"/>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57C"/>
    <w:rsid w:val="000466D2"/>
    <w:rsid w:val="00046DDC"/>
    <w:rsid w:val="0004774A"/>
    <w:rsid w:val="00047B46"/>
    <w:rsid w:val="00047F6B"/>
    <w:rsid w:val="00047F87"/>
    <w:rsid w:val="00050ED6"/>
    <w:rsid w:val="00051151"/>
    <w:rsid w:val="0005148B"/>
    <w:rsid w:val="00051544"/>
    <w:rsid w:val="00051A51"/>
    <w:rsid w:val="00051D0C"/>
    <w:rsid w:val="00051E9D"/>
    <w:rsid w:val="00051F2D"/>
    <w:rsid w:val="000521F2"/>
    <w:rsid w:val="00052365"/>
    <w:rsid w:val="0005295E"/>
    <w:rsid w:val="00053139"/>
    <w:rsid w:val="0005396D"/>
    <w:rsid w:val="00053ABC"/>
    <w:rsid w:val="000543B5"/>
    <w:rsid w:val="00055235"/>
    <w:rsid w:val="000561CC"/>
    <w:rsid w:val="000571AD"/>
    <w:rsid w:val="00057346"/>
    <w:rsid w:val="000575CB"/>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3B2C"/>
    <w:rsid w:val="000749D7"/>
    <w:rsid w:val="00074A01"/>
    <w:rsid w:val="00074DEB"/>
    <w:rsid w:val="00074E9E"/>
    <w:rsid w:val="0007511C"/>
    <w:rsid w:val="00075511"/>
    <w:rsid w:val="00075D27"/>
    <w:rsid w:val="00076FB7"/>
    <w:rsid w:val="00077583"/>
    <w:rsid w:val="000775B4"/>
    <w:rsid w:val="00080396"/>
    <w:rsid w:val="00080EE8"/>
    <w:rsid w:val="00080F53"/>
    <w:rsid w:val="00081D38"/>
    <w:rsid w:val="00081F7B"/>
    <w:rsid w:val="0008241E"/>
    <w:rsid w:val="00082F6A"/>
    <w:rsid w:val="000835F3"/>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D04"/>
    <w:rsid w:val="00094604"/>
    <w:rsid w:val="00094953"/>
    <w:rsid w:val="00094BCB"/>
    <w:rsid w:val="00095834"/>
    <w:rsid w:val="00095A99"/>
    <w:rsid w:val="0009724E"/>
    <w:rsid w:val="00097B80"/>
    <w:rsid w:val="000A05FB"/>
    <w:rsid w:val="000A09BB"/>
    <w:rsid w:val="000A0DDD"/>
    <w:rsid w:val="000A0DFE"/>
    <w:rsid w:val="000A0F5D"/>
    <w:rsid w:val="000A1E34"/>
    <w:rsid w:val="000A202B"/>
    <w:rsid w:val="000A2CBA"/>
    <w:rsid w:val="000A2D88"/>
    <w:rsid w:val="000A4ECF"/>
    <w:rsid w:val="000A5738"/>
    <w:rsid w:val="000A5FB1"/>
    <w:rsid w:val="000A6BBE"/>
    <w:rsid w:val="000A751A"/>
    <w:rsid w:val="000A76C1"/>
    <w:rsid w:val="000A7BF8"/>
    <w:rsid w:val="000A7E99"/>
    <w:rsid w:val="000B049C"/>
    <w:rsid w:val="000B0CED"/>
    <w:rsid w:val="000B2E23"/>
    <w:rsid w:val="000B36CB"/>
    <w:rsid w:val="000B3AD7"/>
    <w:rsid w:val="000B4E01"/>
    <w:rsid w:val="000B4E6D"/>
    <w:rsid w:val="000B4E90"/>
    <w:rsid w:val="000B51DF"/>
    <w:rsid w:val="000B5255"/>
    <w:rsid w:val="000B5490"/>
    <w:rsid w:val="000B685D"/>
    <w:rsid w:val="000B7223"/>
    <w:rsid w:val="000B7E53"/>
    <w:rsid w:val="000C006A"/>
    <w:rsid w:val="000C02F3"/>
    <w:rsid w:val="000C1241"/>
    <w:rsid w:val="000C1AE5"/>
    <w:rsid w:val="000C1F59"/>
    <w:rsid w:val="000C2039"/>
    <w:rsid w:val="000C211C"/>
    <w:rsid w:val="000C2217"/>
    <w:rsid w:val="000C238A"/>
    <w:rsid w:val="000C2C07"/>
    <w:rsid w:val="000C34A7"/>
    <w:rsid w:val="000C3D2E"/>
    <w:rsid w:val="000C3F71"/>
    <w:rsid w:val="000C4D87"/>
    <w:rsid w:val="000C4DF9"/>
    <w:rsid w:val="000C55D6"/>
    <w:rsid w:val="000C59B8"/>
    <w:rsid w:val="000C6068"/>
    <w:rsid w:val="000C6A7B"/>
    <w:rsid w:val="000C7160"/>
    <w:rsid w:val="000D0748"/>
    <w:rsid w:val="000D0F58"/>
    <w:rsid w:val="000D13D6"/>
    <w:rsid w:val="000D18E9"/>
    <w:rsid w:val="000D26D8"/>
    <w:rsid w:val="000D412D"/>
    <w:rsid w:val="000D4406"/>
    <w:rsid w:val="000D4B9C"/>
    <w:rsid w:val="000D4E2B"/>
    <w:rsid w:val="000D5B6A"/>
    <w:rsid w:val="000D5C23"/>
    <w:rsid w:val="000D5C58"/>
    <w:rsid w:val="000D638A"/>
    <w:rsid w:val="000D71C2"/>
    <w:rsid w:val="000D7494"/>
    <w:rsid w:val="000D7AD2"/>
    <w:rsid w:val="000E083B"/>
    <w:rsid w:val="000E0EAE"/>
    <w:rsid w:val="000E10BD"/>
    <w:rsid w:val="000E149B"/>
    <w:rsid w:val="000E1743"/>
    <w:rsid w:val="000E2119"/>
    <w:rsid w:val="000E266E"/>
    <w:rsid w:val="000E2D33"/>
    <w:rsid w:val="000E2FD9"/>
    <w:rsid w:val="000E31D4"/>
    <w:rsid w:val="000E3448"/>
    <w:rsid w:val="000E37BD"/>
    <w:rsid w:val="000E3E3A"/>
    <w:rsid w:val="000E430C"/>
    <w:rsid w:val="000E44B7"/>
    <w:rsid w:val="000E458D"/>
    <w:rsid w:val="000E4BE5"/>
    <w:rsid w:val="000E5999"/>
    <w:rsid w:val="000E6130"/>
    <w:rsid w:val="000E6657"/>
    <w:rsid w:val="000E7154"/>
    <w:rsid w:val="000E799D"/>
    <w:rsid w:val="000E7CF8"/>
    <w:rsid w:val="000F01E1"/>
    <w:rsid w:val="000F04F7"/>
    <w:rsid w:val="000F051B"/>
    <w:rsid w:val="000F0F8A"/>
    <w:rsid w:val="000F1287"/>
    <w:rsid w:val="000F1B57"/>
    <w:rsid w:val="000F2282"/>
    <w:rsid w:val="000F2369"/>
    <w:rsid w:val="000F28C9"/>
    <w:rsid w:val="000F2FF1"/>
    <w:rsid w:val="000F32FF"/>
    <w:rsid w:val="000F403D"/>
    <w:rsid w:val="000F4AA3"/>
    <w:rsid w:val="000F4B8F"/>
    <w:rsid w:val="000F513D"/>
    <w:rsid w:val="000F5948"/>
    <w:rsid w:val="000F7102"/>
    <w:rsid w:val="000F7B93"/>
    <w:rsid w:val="00100B38"/>
    <w:rsid w:val="001010F7"/>
    <w:rsid w:val="00101313"/>
    <w:rsid w:val="00101C48"/>
    <w:rsid w:val="00101DB0"/>
    <w:rsid w:val="0010270D"/>
    <w:rsid w:val="00102D1D"/>
    <w:rsid w:val="00103779"/>
    <w:rsid w:val="001038DC"/>
    <w:rsid w:val="00103CD1"/>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6D8"/>
    <w:rsid w:val="00113B07"/>
    <w:rsid w:val="00113C79"/>
    <w:rsid w:val="00113EAE"/>
    <w:rsid w:val="00113FD3"/>
    <w:rsid w:val="00115438"/>
    <w:rsid w:val="00116227"/>
    <w:rsid w:val="00116783"/>
    <w:rsid w:val="00116A84"/>
    <w:rsid w:val="001178C9"/>
    <w:rsid w:val="0011798C"/>
    <w:rsid w:val="00117DD0"/>
    <w:rsid w:val="00120F58"/>
    <w:rsid w:val="00121867"/>
    <w:rsid w:val="00121982"/>
    <w:rsid w:val="0012267C"/>
    <w:rsid w:val="001229FD"/>
    <w:rsid w:val="00122BE4"/>
    <w:rsid w:val="00123DCC"/>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778"/>
    <w:rsid w:val="00140D50"/>
    <w:rsid w:val="00141292"/>
    <w:rsid w:val="00141BF1"/>
    <w:rsid w:val="00142352"/>
    <w:rsid w:val="00142759"/>
    <w:rsid w:val="0014277F"/>
    <w:rsid w:val="001427AB"/>
    <w:rsid w:val="001429E3"/>
    <w:rsid w:val="00142AB7"/>
    <w:rsid w:val="00143338"/>
    <w:rsid w:val="00143940"/>
    <w:rsid w:val="0014414A"/>
    <w:rsid w:val="001455B2"/>
    <w:rsid w:val="001455CF"/>
    <w:rsid w:val="0014578C"/>
    <w:rsid w:val="00145B8E"/>
    <w:rsid w:val="001462E3"/>
    <w:rsid w:val="00146BC9"/>
    <w:rsid w:val="00147552"/>
    <w:rsid w:val="00147A63"/>
    <w:rsid w:val="00147A8C"/>
    <w:rsid w:val="0015079A"/>
    <w:rsid w:val="00150D95"/>
    <w:rsid w:val="00150E77"/>
    <w:rsid w:val="001518C8"/>
    <w:rsid w:val="00151B23"/>
    <w:rsid w:val="0015376E"/>
    <w:rsid w:val="001538C5"/>
    <w:rsid w:val="00153D1C"/>
    <w:rsid w:val="00154487"/>
    <w:rsid w:val="0015529C"/>
    <w:rsid w:val="00155354"/>
    <w:rsid w:val="00156148"/>
    <w:rsid w:val="00156AC9"/>
    <w:rsid w:val="001578F5"/>
    <w:rsid w:val="001607EC"/>
    <w:rsid w:val="001609D9"/>
    <w:rsid w:val="00160A4A"/>
    <w:rsid w:val="0016113D"/>
    <w:rsid w:val="001620DB"/>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D89"/>
    <w:rsid w:val="00175E7D"/>
    <w:rsid w:val="001761BB"/>
    <w:rsid w:val="00176FD3"/>
    <w:rsid w:val="00177EC6"/>
    <w:rsid w:val="001801B7"/>
    <w:rsid w:val="00180340"/>
    <w:rsid w:val="00180466"/>
    <w:rsid w:val="00180733"/>
    <w:rsid w:val="00181168"/>
    <w:rsid w:val="001813B3"/>
    <w:rsid w:val="00181511"/>
    <w:rsid w:val="00182729"/>
    <w:rsid w:val="00182CBF"/>
    <w:rsid w:val="00182E25"/>
    <w:rsid w:val="0018349F"/>
    <w:rsid w:val="00183AD9"/>
    <w:rsid w:val="00183BC8"/>
    <w:rsid w:val="00183BF1"/>
    <w:rsid w:val="001849BD"/>
    <w:rsid w:val="001853B6"/>
    <w:rsid w:val="00185454"/>
    <w:rsid w:val="00185780"/>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A7EE3"/>
    <w:rsid w:val="001B0FF2"/>
    <w:rsid w:val="001B1895"/>
    <w:rsid w:val="001B2074"/>
    <w:rsid w:val="001B2226"/>
    <w:rsid w:val="001B3250"/>
    <w:rsid w:val="001B33A4"/>
    <w:rsid w:val="001B370C"/>
    <w:rsid w:val="001B3C7D"/>
    <w:rsid w:val="001B3F4C"/>
    <w:rsid w:val="001B4266"/>
    <w:rsid w:val="001B50F3"/>
    <w:rsid w:val="001B53D6"/>
    <w:rsid w:val="001B59DE"/>
    <w:rsid w:val="001B77FA"/>
    <w:rsid w:val="001C050B"/>
    <w:rsid w:val="001C0ACB"/>
    <w:rsid w:val="001C1AD0"/>
    <w:rsid w:val="001C1CC5"/>
    <w:rsid w:val="001C2067"/>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475"/>
    <w:rsid w:val="001D37D8"/>
    <w:rsid w:val="001D414C"/>
    <w:rsid w:val="001D41F4"/>
    <w:rsid w:val="001D5752"/>
    <w:rsid w:val="001D612E"/>
    <w:rsid w:val="001D65F8"/>
    <w:rsid w:val="001D7492"/>
    <w:rsid w:val="001D7890"/>
    <w:rsid w:val="001E0107"/>
    <w:rsid w:val="001E250F"/>
    <w:rsid w:val="001E2BC5"/>
    <w:rsid w:val="001E2F13"/>
    <w:rsid w:val="001E3801"/>
    <w:rsid w:val="001E3D5A"/>
    <w:rsid w:val="001E3E12"/>
    <w:rsid w:val="001E4891"/>
    <w:rsid w:val="001E4C29"/>
    <w:rsid w:val="001E4DB2"/>
    <w:rsid w:val="001E5521"/>
    <w:rsid w:val="001E5701"/>
    <w:rsid w:val="001E61DF"/>
    <w:rsid w:val="001E76C7"/>
    <w:rsid w:val="001E7876"/>
    <w:rsid w:val="001E7E24"/>
    <w:rsid w:val="001E7F69"/>
    <w:rsid w:val="001F018D"/>
    <w:rsid w:val="001F04C1"/>
    <w:rsid w:val="001F04E5"/>
    <w:rsid w:val="001F11B1"/>
    <w:rsid w:val="001F15A0"/>
    <w:rsid w:val="001F1D6C"/>
    <w:rsid w:val="001F1DB6"/>
    <w:rsid w:val="001F1FB1"/>
    <w:rsid w:val="001F2168"/>
    <w:rsid w:val="001F2E11"/>
    <w:rsid w:val="001F2EB6"/>
    <w:rsid w:val="001F3174"/>
    <w:rsid w:val="001F3D23"/>
    <w:rsid w:val="001F41EF"/>
    <w:rsid w:val="001F4698"/>
    <w:rsid w:val="001F5180"/>
    <w:rsid w:val="001F573E"/>
    <w:rsid w:val="001F5ED0"/>
    <w:rsid w:val="001F62B2"/>
    <w:rsid w:val="001F6551"/>
    <w:rsid w:val="001F6777"/>
    <w:rsid w:val="001F6911"/>
    <w:rsid w:val="001F6E0B"/>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4B7"/>
    <w:rsid w:val="00203725"/>
    <w:rsid w:val="002037C0"/>
    <w:rsid w:val="00203D02"/>
    <w:rsid w:val="0020417D"/>
    <w:rsid w:val="002055D6"/>
    <w:rsid w:val="002058A4"/>
    <w:rsid w:val="002059C4"/>
    <w:rsid w:val="00206179"/>
    <w:rsid w:val="002063A9"/>
    <w:rsid w:val="00206411"/>
    <w:rsid w:val="002067C0"/>
    <w:rsid w:val="002078CF"/>
    <w:rsid w:val="0020796D"/>
    <w:rsid w:val="00207CC3"/>
    <w:rsid w:val="00207E02"/>
    <w:rsid w:val="00207E40"/>
    <w:rsid w:val="00207F6F"/>
    <w:rsid w:val="00207FAC"/>
    <w:rsid w:val="00210068"/>
    <w:rsid w:val="002101DC"/>
    <w:rsid w:val="00210594"/>
    <w:rsid w:val="00210870"/>
    <w:rsid w:val="002118E2"/>
    <w:rsid w:val="00212C25"/>
    <w:rsid w:val="00212F68"/>
    <w:rsid w:val="002135C6"/>
    <w:rsid w:val="00213BC3"/>
    <w:rsid w:val="002140C5"/>
    <w:rsid w:val="00214B9D"/>
    <w:rsid w:val="00214D4B"/>
    <w:rsid w:val="00215B09"/>
    <w:rsid w:val="00215FB5"/>
    <w:rsid w:val="002163DC"/>
    <w:rsid w:val="00216766"/>
    <w:rsid w:val="00216820"/>
    <w:rsid w:val="00217893"/>
    <w:rsid w:val="00220588"/>
    <w:rsid w:val="00220B88"/>
    <w:rsid w:val="002211A8"/>
    <w:rsid w:val="00221235"/>
    <w:rsid w:val="00221B99"/>
    <w:rsid w:val="00221CC0"/>
    <w:rsid w:val="0022234B"/>
    <w:rsid w:val="00222A21"/>
    <w:rsid w:val="00223614"/>
    <w:rsid w:val="00223D79"/>
    <w:rsid w:val="00224F0F"/>
    <w:rsid w:val="00224F4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534"/>
    <w:rsid w:val="002358F1"/>
    <w:rsid w:val="00237305"/>
    <w:rsid w:val="002374F8"/>
    <w:rsid w:val="00237D64"/>
    <w:rsid w:val="00237EA0"/>
    <w:rsid w:val="002411C2"/>
    <w:rsid w:val="002415C7"/>
    <w:rsid w:val="0024180E"/>
    <w:rsid w:val="00241B49"/>
    <w:rsid w:val="00241D43"/>
    <w:rsid w:val="00242459"/>
    <w:rsid w:val="002425E8"/>
    <w:rsid w:val="00242CEB"/>
    <w:rsid w:val="002430AE"/>
    <w:rsid w:val="00244688"/>
    <w:rsid w:val="00245655"/>
    <w:rsid w:val="00245DD5"/>
    <w:rsid w:val="00245E8F"/>
    <w:rsid w:val="00246944"/>
    <w:rsid w:val="0024735B"/>
    <w:rsid w:val="002476D5"/>
    <w:rsid w:val="002510C4"/>
    <w:rsid w:val="0025176F"/>
    <w:rsid w:val="00251D4A"/>
    <w:rsid w:val="00251F31"/>
    <w:rsid w:val="00252A35"/>
    <w:rsid w:val="00253090"/>
    <w:rsid w:val="00253C3C"/>
    <w:rsid w:val="00254895"/>
    <w:rsid w:val="00254B13"/>
    <w:rsid w:val="00255225"/>
    <w:rsid w:val="0025607C"/>
    <w:rsid w:val="00256D84"/>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29"/>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8FB"/>
    <w:rsid w:val="00283C6E"/>
    <w:rsid w:val="00283D6A"/>
    <w:rsid w:val="00284116"/>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B"/>
    <w:rsid w:val="002B19CD"/>
    <w:rsid w:val="002B1AD3"/>
    <w:rsid w:val="002B2FCD"/>
    <w:rsid w:val="002B32CA"/>
    <w:rsid w:val="002B3F04"/>
    <w:rsid w:val="002B42DA"/>
    <w:rsid w:val="002B49CA"/>
    <w:rsid w:val="002B4DFD"/>
    <w:rsid w:val="002B6251"/>
    <w:rsid w:val="002B6B9E"/>
    <w:rsid w:val="002B6FF7"/>
    <w:rsid w:val="002B75F7"/>
    <w:rsid w:val="002B7CFA"/>
    <w:rsid w:val="002C0EDA"/>
    <w:rsid w:val="002C14FC"/>
    <w:rsid w:val="002C17A0"/>
    <w:rsid w:val="002C1FB6"/>
    <w:rsid w:val="002C215A"/>
    <w:rsid w:val="002C27BD"/>
    <w:rsid w:val="002C2936"/>
    <w:rsid w:val="002C2A10"/>
    <w:rsid w:val="002C2A21"/>
    <w:rsid w:val="002C2B71"/>
    <w:rsid w:val="002C2DD1"/>
    <w:rsid w:val="002C362D"/>
    <w:rsid w:val="002C42B3"/>
    <w:rsid w:val="002C453C"/>
    <w:rsid w:val="002C4AE8"/>
    <w:rsid w:val="002C5037"/>
    <w:rsid w:val="002C5249"/>
    <w:rsid w:val="002C52C2"/>
    <w:rsid w:val="002C53E8"/>
    <w:rsid w:val="002C5808"/>
    <w:rsid w:val="002C5826"/>
    <w:rsid w:val="002C590C"/>
    <w:rsid w:val="002C5FF7"/>
    <w:rsid w:val="002C65B9"/>
    <w:rsid w:val="002C7383"/>
    <w:rsid w:val="002D1083"/>
    <w:rsid w:val="002D1ADC"/>
    <w:rsid w:val="002D1C99"/>
    <w:rsid w:val="002D1EFA"/>
    <w:rsid w:val="002D236C"/>
    <w:rsid w:val="002D28EF"/>
    <w:rsid w:val="002D3712"/>
    <w:rsid w:val="002D470F"/>
    <w:rsid w:val="002D48BB"/>
    <w:rsid w:val="002D51D8"/>
    <w:rsid w:val="002D54D5"/>
    <w:rsid w:val="002D5ABC"/>
    <w:rsid w:val="002D5F36"/>
    <w:rsid w:val="002D61AE"/>
    <w:rsid w:val="002D6348"/>
    <w:rsid w:val="002D6D51"/>
    <w:rsid w:val="002D6E52"/>
    <w:rsid w:val="002D6F74"/>
    <w:rsid w:val="002D71B6"/>
    <w:rsid w:val="002D7F06"/>
    <w:rsid w:val="002E00F1"/>
    <w:rsid w:val="002E115D"/>
    <w:rsid w:val="002E120E"/>
    <w:rsid w:val="002E1796"/>
    <w:rsid w:val="002E259F"/>
    <w:rsid w:val="002E2687"/>
    <w:rsid w:val="002E2B93"/>
    <w:rsid w:val="002E2CD8"/>
    <w:rsid w:val="002E348F"/>
    <w:rsid w:val="002E3C32"/>
    <w:rsid w:val="002E3F25"/>
    <w:rsid w:val="002E490B"/>
    <w:rsid w:val="002E4A5A"/>
    <w:rsid w:val="002E5C9B"/>
    <w:rsid w:val="002E5EA9"/>
    <w:rsid w:val="002E697E"/>
    <w:rsid w:val="002E6BB6"/>
    <w:rsid w:val="002F05C1"/>
    <w:rsid w:val="002F0663"/>
    <w:rsid w:val="002F0FBA"/>
    <w:rsid w:val="002F12E7"/>
    <w:rsid w:val="002F148F"/>
    <w:rsid w:val="002F1807"/>
    <w:rsid w:val="002F1998"/>
    <w:rsid w:val="002F1CD9"/>
    <w:rsid w:val="002F1D5C"/>
    <w:rsid w:val="002F31A4"/>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EE9"/>
    <w:rsid w:val="00306F87"/>
    <w:rsid w:val="003071C0"/>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5C3"/>
    <w:rsid w:val="00317AC3"/>
    <w:rsid w:val="00320115"/>
    <w:rsid w:val="00321802"/>
    <w:rsid w:val="00321A79"/>
    <w:rsid w:val="00321B1F"/>
    <w:rsid w:val="0032240B"/>
    <w:rsid w:val="0032266C"/>
    <w:rsid w:val="003232C3"/>
    <w:rsid w:val="00324073"/>
    <w:rsid w:val="003241B0"/>
    <w:rsid w:val="003241B4"/>
    <w:rsid w:val="0032494C"/>
    <w:rsid w:val="00325243"/>
    <w:rsid w:val="00325A84"/>
    <w:rsid w:val="00325BB7"/>
    <w:rsid w:val="00325D58"/>
    <w:rsid w:val="00325F1F"/>
    <w:rsid w:val="003260DE"/>
    <w:rsid w:val="00326357"/>
    <w:rsid w:val="00326583"/>
    <w:rsid w:val="00326CB7"/>
    <w:rsid w:val="00326F19"/>
    <w:rsid w:val="00326F9E"/>
    <w:rsid w:val="003300F2"/>
    <w:rsid w:val="00331673"/>
    <w:rsid w:val="00331ED1"/>
    <w:rsid w:val="003328D9"/>
    <w:rsid w:val="00333BFA"/>
    <w:rsid w:val="00333F9B"/>
    <w:rsid w:val="00334A25"/>
    <w:rsid w:val="00334D33"/>
    <w:rsid w:val="00334EB8"/>
    <w:rsid w:val="00335A01"/>
    <w:rsid w:val="00335DA5"/>
    <w:rsid w:val="0033642E"/>
    <w:rsid w:val="00336F94"/>
    <w:rsid w:val="003406FD"/>
    <w:rsid w:val="00340A8A"/>
    <w:rsid w:val="00340F7A"/>
    <w:rsid w:val="00341929"/>
    <w:rsid w:val="00341D9A"/>
    <w:rsid w:val="00343586"/>
    <w:rsid w:val="003436A3"/>
    <w:rsid w:val="00343AFE"/>
    <w:rsid w:val="0034460F"/>
    <w:rsid w:val="00344F46"/>
    <w:rsid w:val="00345141"/>
    <w:rsid w:val="003451F8"/>
    <w:rsid w:val="003453C2"/>
    <w:rsid w:val="003463A2"/>
    <w:rsid w:val="00346410"/>
    <w:rsid w:val="00350286"/>
    <w:rsid w:val="0035041E"/>
    <w:rsid w:val="00350730"/>
    <w:rsid w:val="00350F1E"/>
    <w:rsid w:val="00350F9D"/>
    <w:rsid w:val="00351D68"/>
    <w:rsid w:val="00352626"/>
    <w:rsid w:val="00352C78"/>
    <w:rsid w:val="003536CF"/>
    <w:rsid w:val="00353A48"/>
    <w:rsid w:val="00353D1B"/>
    <w:rsid w:val="00354AB4"/>
    <w:rsid w:val="00355501"/>
    <w:rsid w:val="00355743"/>
    <w:rsid w:val="00355846"/>
    <w:rsid w:val="003559E0"/>
    <w:rsid w:val="00356D0D"/>
    <w:rsid w:val="00356EBC"/>
    <w:rsid w:val="003576C1"/>
    <w:rsid w:val="00357BB8"/>
    <w:rsid w:val="00357C23"/>
    <w:rsid w:val="003600F2"/>
    <w:rsid w:val="00360DB9"/>
    <w:rsid w:val="00360F9B"/>
    <w:rsid w:val="003612DE"/>
    <w:rsid w:val="00361525"/>
    <w:rsid w:val="003617F1"/>
    <w:rsid w:val="00362719"/>
    <w:rsid w:val="00363134"/>
    <w:rsid w:val="00365384"/>
    <w:rsid w:val="003660B8"/>
    <w:rsid w:val="003671C3"/>
    <w:rsid w:val="00370489"/>
    <w:rsid w:val="00370682"/>
    <w:rsid w:val="003713E4"/>
    <w:rsid w:val="00371433"/>
    <w:rsid w:val="00372B81"/>
    <w:rsid w:val="00373245"/>
    <w:rsid w:val="00373C97"/>
    <w:rsid w:val="003741D5"/>
    <w:rsid w:val="00374529"/>
    <w:rsid w:val="00374650"/>
    <w:rsid w:val="00374A04"/>
    <w:rsid w:val="00375417"/>
    <w:rsid w:val="0037545E"/>
    <w:rsid w:val="003754D9"/>
    <w:rsid w:val="00375988"/>
    <w:rsid w:val="00375B68"/>
    <w:rsid w:val="0037632B"/>
    <w:rsid w:val="00376628"/>
    <w:rsid w:val="0037691C"/>
    <w:rsid w:val="003771ED"/>
    <w:rsid w:val="00377497"/>
    <w:rsid w:val="00377925"/>
    <w:rsid w:val="00377C16"/>
    <w:rsid w:val="00377C96"/>
    <w:rsid w:val="00380076"/>
    <w:rsid w:val="0038032E"/>
    <w:rsid w:val="0038039F"/>
    <w:rsid w:val="003803F4"/>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528"/>
    <w:rsid w:val="003977D0"/>
    <w:rsid w:val="003A00F1"/>
    <w:rsid w:val="003A050E"/>
    <w:rsid w:val="003A050F"/>
    <w:rsid w:val="003A0CAA"/>
    <w:rsid w:val="003A0DE7"/>
    <w:rsid w:val="003A0EC0"/>
    <w:rsid w:val="003A1229"/>
    <w:rsid w:val="003A1F9F"/>
    <w:rsid w:val="003A2E01"/>
    <w:rsid w:val="003A2F4F"/>
    <w:rsid w:val="003A30C5"/>
    <w:rsid w:val="003A3B84"/>
    <w:rsid w:val="003A3C99"/>
    <w:rsid w:val="003A43DD"/>
    <w:rsid w:val="003A441C"/>
    <w:rsid w:val="003A4559"/>
    <w:rsid w:val="003A4AC3"/>
    <w:rsid w:val="003A636D"/>
    <w:rsid w:val="003A65F9"/>
    <w:rsid w:val="003A6638"/>
    <w:rsid w:val="003A6652"/>
    <w:rsid w:val="003A683D"/>
    <w:rsid w:val="003A6BC4"/>
    <w:rsid w:val="003A78F6"/>
    <w:rsid w:val="003A7C49"/>
    <w:rsid w:val="003B03D1"/>
    <w:rsid w:val="003B0B2D"/>
    <w:rsid w:val="003B0F1F"/>
    <w:rsid w:val="003B12DE"/>
    <w:rsid w:val="003B160F"/>
    <w:rsid w:val="003B1ED1"/>
    <w:rsid w:val="003B3624"/>
    <w:rsid w:val="003B3660"/>
    <w:rsid w:val="003B386F"/>
    <w:rsid w:val="003B39F9"/>
    <w:rsid w:val="003B4138"/>
    <w:rsid w:val="003B42D7"/>
    <w:rsid w:val="003B6924"/>
    <w:rsid w:val="003B73B7"/>
    <w:rsid w:val="003B7634"/>
    <w:rsid w:val="003B78AD"/>
    <w:rsid w:val="003C018A"/>
    <w:rsid w:val="003C07A3"/>
    <w:rsid w:val="003C0E6B"/>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359B"/>
    <w:rsid w:val="003D38EC"/>
    <w:rsid w:val="003D3EC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405"/>
    <w:rsid w:val="003E1D80"/>
    <w:rsid w:val="003E2280"/>
    <w:rsid w:val="003E23F7"/>
    <w:rsid w:val="003E2796"/>
    <w:rsid w:val="003E4314"/>
    <w:rsid w:val="003E436D"/>
    <w:rsid w:val="003E4AC7"/>
    <w:rsid w:val="003E4DB9"/>
    <w:rsid w:val="003E51C1"/>
    <w:rsid w:val="003E6626"/>
    <w:rsid w:val="003E664F"/>
    <w:rsid w:val="003E713F"/>
    <w:rsid w:val="003E7F39"/>
    <w:rsid w:val="003F03B1"/>
    <w:rsid w:val="003F084C"/>
    <w:rsid w:val="003F092C"/>
    <w:rsid w:val="003F0DA7"/>
    <w:rsid w:val="003F0E1B"/>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29BF"/>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06"/>
    <w:rsid w:val="0041208A"/>
    <w:rsid w:val="004132EE"/>
    <w:rsid w:val="0041361C"/>
    <w:rsid w:val="00413D2E"/>
    <w:rsid w:val="00413FA7"/>
    <w:rsid w:val="0041445E"/>
    <w:rsid w:val="004147BD"/>
    <w:rsid w:val="004157B6"/>
    <w:rsid w:val="0041685F"/>
    <w:rsid w:val="00416CD6"/>
    <w:rsid w:val="00416D08"/>
    <w:rsid w:val="00416E5D"/>
    <w:rsid w:val="004170BC"/>
    <w:rsid w:val="00417604"/>
    <w:rsid w:val="00421AF5"/>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C04"/>
    <w:rsid w:val="00443DE5"/>
    <w:rsid w:val="00443FA8"/>
    <w:rsid w:val="00443FEB"/>
    <w:rsid w:val="00444241"/>
    <w:rsid w:val="004442A9"/>
    <w:rsid w:val="00444CAF"/>
    <w:rsid w:val="00444DC8"/>
    <w:rsid w:val="00445041"/>
    <w:rsid w:val="00445162"/>
    <w:rsid w:val="00445179"/>
    <w:rsid w:val="00445ADA"/>
    <w:rsid w:val="0044639E"/>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214"/>
    <w:rsid w:val="004545ED"/>
    <w:rsid w:val="004549C6"/>
    <w:rsid w:val="00454F45"/>
    <w:rsid w:val="00455131"/>
    <w:rsid w:val="00455562"/>
    <w:rsid w:val="00455810"/>
    <w:rsid w:val="00455A08"/>
    <w:rsid w:val="00455AA9"/>
    <w:rsid w:val="00455AE4"/>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756"/>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5"/>
    <w:rsid w:val="00475262"/>
    <w:rsid w:val="0047554A"/>
    <w:rsid w:val="0047561D"/>
    <w:rsid w:val="00475D56"/>
    <w:rsid w:val="00475F9B"/>
    <w:rsid w:val="00476119"/>
    <w:rsid w:val="004765F1"/>
    <w:rsid w:val="0047687E"/>
    <w:rsid w:val="00476CDD"/>
    <w:rsid w:val="00476F8C"/>
    <w:rsid w:val="00477E28"/>
    <w:rsid w:val="00481849"/>
    <w:rsid w:val="00482647"/>
    <w:rsid w:val="00482BC0"/>
    <w:rsid w:val="00483066"/>
    <w:rsid w:val="00483462"/>
    <w:rsid w:val="00483E10"/>
    <w:rsid w:val="00484423"/>
    <w:rsid w:val="004847DE"/>
    <w:rsid w:val="00484906"/>
    <w:rsid w:val="00484E76"/>
    <w:rsid w:val="0048587E"/>
    <w:rsid w:val="00485E23"/>
    <w:rsid w:val="0048654D"/>
    <w:rsid w:val="004867B9"/>
    <w:rsid w:val="00486B0D"/>
    <w:rsid w:val="00486DCD"/>
    <w:rsid w:val="004873D5"/>
    <w:rsid w:val="004905CE"/>
    <w:rsid w:val="004909FF"/>
    <w:rsid w:val="004923AA"/>
    <w:rsid w:val="00495101"/>
    <w:rsid w:val="0049538A"/>
    <w:rsid w:val="00495F71"/>
    <w:rsid w:val="00496EFB"/>
    <w:rsid w:val="00497851"/>
    <w:rsid w:val="0049788B"/>
    <w:rsid w:val="00497DF3"/>
    <w:rsid w:val="004A01F5"/>
    <w:rsid w:val="004A0401"/>
    <w:rsid w:val="004A0E10"/>
    <w:rsid w:val="004A13CE"/>
    <w:rsid w:val="004A1BB5"/>
    <w:rsid w:val="004A1CC0"/>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6C3"/>
    <w:rsid w:val="004B0E0C"/>
    <w:rsid w:val="004B15B4"/>
    <w:rsid w:val="004B1B04"/>
    <w:rsid w:val="004B1B96"/>
    <w:rsid w:val="004B2DE0"/>
    <w:rsid w:val="004B2DE4"/>
    <w:rsid w:val="004B3551"/>
    <w:rsid w:val="004B4028"/>
    <w:rsid w:val="004B42DF"/>
    <w:rsid w:val="004B45A7"/>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7A9"/>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D78"/>
    <w:rsid w:val="004F30E1"/>
    <w:rsid w:val="004F33F0"/>
    <w:rsid w:val="004F4D51"/>
    <w:rsid w:val="004F50BE"/>
    <w:rsid w:val="004F6FEF"/>
    <w:rsid w:val="004F7943"/>
    <w:rsid w:val="005002B8"/>
    <w:rsid w:val="00500818"/>
    <w:rsid w:val="00501200"/>
    <w:rsid w:val="00501215"/>
    <w:rsid w:val="00501416"/>
    <w:rsid w:val="005020EF"/>
    <w:rsid w:val="0050218B"/>
    <w:rsid w:val="0050224F"/>
    <w:rsid w:val="00502DFA"/>
    <w:rsid w:val="005032DE"/>
    <w:rsid w:val="005033E7"/>
    <w:rsid w:val="005035B0"/>
    <w:rsid w:val="00503E5F"/>
    <w:rsid w:val="005047B8"/>
    <w:rsid w:val="00504E9D"/>
    <w:rsid w:val="00505400"/>
    <w:rsid w:val="00505506"/>
    <w:rsid w:val="005070CC"/>
    <w:rsid w:val="0050724C"/>
    <w:rsid w:val="00507441"/>
    <w:rsid w:val="00507DC9"/>
    <w:rsid w:val="0051028A"/>
    <w:rsid w:val="005107DF"/>
    <w:rsid w:val="0051113D"/>
    <w:rsid w:val="0051148D"/>
    <w:rsid w:val="00511821"/>
    <w:rsid w:val="00511E57"/>
    <w:rsid w:val="005122FE"/>
    <w:rsid w:val="0051270F"/>
    <w:rsid w:val="00512760"/>
    <w:rsid w:val="00512B1D"/>
    <w:rsid w:val="00512C9F"/>
    <w:rsid w:val="00512D6B"/>
    <w:rsid w:val="00512E29"/>
    <w:rsid w:val="00512E53"/>
    <w:rsid w:val="0051329C"/>
    <w:rsid w:val="00513D2A"/>
    <w:rsid w:val="0051416C"/>
    <w:rsid w:val="0051508F"/>
    <w:rsid w:val="00515C55"/>
    <w:rsid w:val="00515CBD"/>
    <w:rsid w:val="00515ED0"/>
    <w:rsid w:val="00516043"/>
    <w:rsid w:val="0051611C"/>
    <w:rsid w:val="0051688D"/>
    <w:rsid w:val="0051695B"/>
    <w:rsid w:val="00517A42"/>
    <w:rsid w:val="005209A8"/>
    <w:rsid w:val="005212AF"/>
    <w:rsid w:val="005220B3"/>
    <w:rsid w:val="00522200"/>
    <w:rsid w:val="0052250E"/>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9EA"/>
    <w:rsid w:val="005321FB"/>
    <w:rsid w:val="0053254A"/>
    <w:rsid w:val="00532EC8"/>
    <w:rsid w:val="005332CF"/>
    <w:rsid w:val="005334CF"/>
    <w:rsid w:val="00533865"/>
    <w:rsid w:val="00533C4A"/>
    <w:rsid w:val="0053432A"/>
    <w:rsid w:val="005346BB"/>
    <w:rsid w:val="00535763"/>
    <w:rsid w:val="005357BB"/>
    <w:rsid w:val="00535CE9"/>
    <w:rsid w:val="005377B5"/>
    <w:rsid w:val="005379E7"/>
    <w:rsid w:val="00537A4A"/>
    <w:rsid w:val="00540094"/>
    <w:rsid w:val="005404A6"/>
    <w:rsid w:val="00540743"/>
    <w:rsid w:val="00540C9A"/>
    <w:rsid w:val="0054132A"/>
    <w:rsid w:val="00541498"/>
    <w:rsid w:val="005415E4"/>
    <w:rsid w:val="00541BC4"/>
    <w:rsid w:val="005420ED"/>
    <w:rsid w:val="00542A74"/>
    <w:rsid w:val="00543AE0"/>
    <w:rsid w:val="00543EF5"/>
    <w:rsid w:val="005441F7"/>
    <w:rsid w:val="005448A6"/>
    <w:rsid w:val="00545234"/>
    <w:rsid w:val="005464B7"/>
    <w:rsid w:val="00547265"/>
    <w:rsid w:val="00547443"/>
    <w:rsid w:val="00550418"/>
    <w:rsid w:val="005505A6"/>
    <w:rsid w:val="005505BF"/>
    <w:rsid w:val="00550DBF"/>
    <w:rsid w:val="00551B0D"/>
    <w:rsid w:val="00551FA7"/>
    <w:rsid w:val="00553286"/>
    <w:rsid w:val="00553E2C"/>
    <w:rsid w:val="0055476C"/>
    <w:rsid w:val="00555C77"/>
    <w:rsid w:val="0055710D"/>
    <w:rsid w:val="00557458"/>
    <w:rsid w:val="005605D0"/>
    <w:rsid w:val="0056072A"/>
    <w:rsid w:val="00560AD2"/>
    <w:rsid w:val="00560C75"/>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087"/>
    <w:rsid w:val="005651C4"/>
    <w:rsid w:val="00565724"/>
    <w:rsid w:val="005662F1"/>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2DCF"/>
    <w:rsid w:val="00574529"/>
    <w:rsid w:val="00574AA1"/>
    <w:rsid w:val="005753B6"/>
    <w:rsid w:val="00575DFE"/>
    <w:rsid w:val="00575E5F"/>
    <w:rsid w:val="005769FF"/>
    <w:rsid w:val="0057745D"/>
    <w:rsid w:val="00577925"/>
    <w:rsid w:val="00577A72"/>
    <w:rsid w:val="005806D2"/>
    <w:rsid w:val="00582CE9"/>
    <w:rsid w:val="00583195"/>
    <w:rsid w:val="00583217"/>
    <w:rsid w:val="0058377F"/>
    <w:rsid w:val="00583982"/>
    <w:rsid w:val="00583B84"/>
    <w:rsid w:val="00583CA7"/>
    <w:rsid w:val="00584DCA"/>
    <w:rsid w:val="0058525D"/>
    <w:rsid w:val="0058584C"/>
    <w:rsid w:val="00585C84"/>
    <w:rsid w:val="005864C8"/>
    <w:rsid w:val="00586B47"/>
    <w:rsid w:val="0058726C"/>
    <w:rsid w:val="005872C9"/>
    <w:rsid w:val="00587BAC"/>
    <w:rsid w:val="00590030"/>
    <w:rsid w:val="00590232"/>
    <w:rsid w:val="00590455"/>
    <w:rsid w:val="00593111"/>
    <w:rsid w:val="00593816"/>
    <w:rsid w:val="00593D67"/>
    <w:rsid w:val="00593F3E"/>
    <w:rsid w:val="00594FA6"/>
    <w:rsid w:val="00595F0B"/>
    <w:rsid w:val="00595F1A"/>
    <w:rsid w:val="00595F8E"/>
    <w:rsid w:val="00596775"/>
    <w:rsid w:val="00596895"/>
    <w:rsid w:val="00596BDA"/>
    <w:rsid w:val="00596C27"/>
    <w:rsid w:val="00597743"/>
    <w:rsid w:val="00597972"/>
    <w:rsid w:val="005979E9"/>
    <w:rsid w:val="005A0791"/>
    <w:rsid w:val="005A07D8"/>
    <w:rsid w:val="005A0BD8"/>
    <w:rsid w:val="005A195F"/>
    <w:rsid w:val="005A2704"/>
    <w:rsid w:val="005A2AC1"/>
    <w:rsid w:val="005A2B07"/>
    <w:rsid w:val="005A361B"/>
    <w:rsid w:val="005A4C5B"/>
    <w:rsid w:val="005A58E6"/>
    <w:rsid w:val="005A65C8"/>
    <w:rsid w:val="005A74E8"/>
    <w:rsid w:val="005B0449"/>
    <w:rsid w:val="005B0749"/>
    <w:rsid w:val="005B13D6"/>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BE3"/>
    <w:rsid w:val="005D7D8C"/>
    <w:rsid w:val="005E07FD"/>
    <w:rsid w:val="005E0D10"/>
    <w:rsid w:val="005E1041"/>
    <w:rsid w:val="005E1572"/>
    <w:rsid w:val="005E25A4"/>
    <w:rsid w:val="005E2611"/>
    <w:rsid w:val="005E2700"/>
    <w:rsid w:val="005E29E3"/>
    <w:rsid w:val="005E2C4A"/>
    <w:rsid w:val="005E2D0D"/>
    <w:rsid w:val="005E36FB"/>
    <w:rsid w:val="005E3B81"/>
    <w:rsid w:val="005E40F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2E74"/>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CE7"/>
    <w:rsid w:val="00605629"/>
    <w:rsid w:val="006059FB"/>
    <w:rsid w:val="00605D03"/>
    <w:rsid w:val="00606FD4"/>
    <w:rsid w:val="00607C46"/>
    <w:rsid w:val="006102F3"/>
    <w:rsid w:val="0061093E"/>
    <w:rsid w:val="006119DC"/>
    <w:rsid w:val="00612434"/>
    <w:rsid w:val="00612CE6"/>
    <w:rsid w:val="00612DA3"/>
    <w:rsid w:val="00612EDD"/>
    <w:rsid w:val="00612FBA"/>
    <w:rsid w:val="006130D0"/>
    <w:rsid w:val="0061391B"/>
    <w:rsid w:val="00614A7B"/>
    <w:rsid w:val="00614FF2"/>
    <w:rsid w:val="006158E4"/>
    <w:rsid w:val="006158FB"/>
    <w:rsid w:val="00615C08"/>
    <w:rsid w:val="00616245"/>
    <w:rsid w:val="0061733E"/>
    <w:rsid w:val="0061741C"/>
    <w:rsid w:val="0061785B"/>
    <w:rsid w:val="006207BC"/>
    <w:rsid w:val="00621335"/>
    <w:rsid w:val="0062150E"/>
    <w:rsid w:val="00621EE4"/>
    <w:rsid w:val="006238AF"/>
    <w:rsid w:val="00623DC0"/>
    <w:rsid w:val="00623F37"/>
    <w:rsid w:val="00623F56"/>
    <w:rsid w:val="006242E9"/>
    <w:rsid w:val="00624F3D"/>
    <w:rsid w:val="006250F6"/>
    <w:rsid w:val="006258F1"/>
    <w:rsid w:val="00626341"/>
    <w:rsid w:val="00626BBC"/>
    <w:rsid w:val="006274B9"/>
    <w:rsid w:val="0062770C"/>
    <w:rsid w:val="00627808"/>
    <w:rsid w:val="0062788C"/>
    <w:rsid w:val="00627CD4"/>
    <w:rsid w:val="006300B6"/>
    <w:rsid w:val="00630A0F"/>
    <w:rsid w:val="00630DE9"/>
    <w:rsid w:val="00630F03"/>
    <w:rsid w:val="00630F13"/>
    <w:rsid w:val="0063163D"/>
    <w:rsid w:val="0063174A"/>
    <w:rsid w:val="0063190D"/>
    <w:rsid w:val="00631E78"/>
    <w:rsid w:val="0063216A"/>
    <w:rsid w:val="00632229"/>
    <w:rsid w:val="00632B0E"/>
    <w:rsid w:val="00632F7B"/>
    <w:rsid w:val="00633384"/>
    <w:rsid w:val="00633526"/>
    <w:rsid w:val="00633A99"/>
    <w:rsid w:val="00633F89"/>
    <w:rsid w:val="0063491E"/>
    <w:rsid w:val="006349FB"/>
    <w:rsid w:val="00634E47"/>
    <w:rsid w:val="00635013"/>
    <w:rsid w:val="0063557A"/>
    <w:rsid w:val="00636208"/>
    <w:rsid w:val="006363A5"/>
    <w:rsid w:val="00637259"/>
    <w:rsid w:val="006375BD"/>
    <w:rsid w:val="00637F68"/>
    <w:rsid w:val="00640399"/>
    <w:rsid w:val="00640DBD"/>
    <w:rsid w:val="0064154C"/>
    <w:rsid w:val="0064169B"/>
    <w:rsid w:val="006420A2"/>
    <w:rsid w:val="0064259A"/>
    <w:rsid w:val="00642683"/>
    <w:rsid w:val="006428CA"/>
    <w:rsid w:val="00642920"/>
    <w:rsid w:val="00642E25"/>
    <w:rsid w:val="0064351F"/>
    <w:rsid w:val="00643C6F"/>
    <w:rsid w:val="006440AA"/>
    <w:rsid w:val="006448B8"/>
    <w:rsid w:val="00645BE0"/>
    <w:rsid w:val="00645D80"/>
    <w:rsid w:val="00645DF8"/>
    <w:rsid w:val="00645E83"/>
    <w:rsid w:val="006460FF"/>
    <w:rsid w:val="006465C3"/>
    <w:rsid w:val="00646974"/>
    <w:rsid w:val="0064778F"/>
    <w:rsid w:val="006503AE"/>
    <w:rsid w:val="0065109E"/>
    <w:rsid w:val="006512AF"/>
    <w:rsid w:val="00651301"/>
    <w:rsid w:val="0065132D"/>
    <w:rsid w:val="00651E2B"/>
    <w:rsid w:val="0065231A"/>
    <w:rsid w:val="006524E0"/>
    <w:rsid w:val="006524E3"/>
    <w:rsid w:val="00652A2E"/>
    <w:rsid w:val="00653069"/>
    <w:rsid w:val="00653A37"/>
    <w:rsid w:val="00653C2C"/>
    <w:rsid w:val="00653C49"/>
    <w:rsid w:val="006541EB"/>
    <w:rsid w:val="00654366"/>
    <w:rsid w:val="006545F9"/>
    <w:rsid w:val="006553A2"/>
    <w:rsid w:val="006553EF"/>
    <w:rsid w:val="00655F17"/>
    <w:rsid w:val="006577BB"/>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60BA"/>
    <w:rsid w:val="00666778"/>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09A"/>
    <w:rsid w:val="00681CDE"/>
    <w:rsid w:val="00681E77"/>
    <w:rsid w:val="006824FC"/>
    <w:rsid w:val="006837D6"/>
    <w:rsid w:val="00683A49"/>
    <w:rsid w:val="0068448B"/>
    <w:rsid w:val="00684A39"/>
    <w:rsid w:val="00685538"/>
    <w:rsid w:val="00685C49"/>
    <w:rsid w:val="00685F30"/>
    <w:rsid w:val="006864E5"/>
    <w:rsid w:val="0068660C"/>
    <w:rsid w:val="006876B2"/>
    <w:rsid w:val="00687997"/>
    <w:rsid w:val="00687D95"/>
    <w:rsid w:val="00687E47"/>
    <w:rsid w:val="00687FC9"/>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50D"/>
    <w:rsid w:val="00694911"/>
    <w:rsid w:val="00696781"/>
    <w:rsid w:val="006967C9"/>
    <w:rsid w:val="00696EED"/>
    <w:rsid w:val="006974CE"/>
    <w:rsid w:val="00697FA2"/>
    <w:rsid w:val="006A049B"/>
    <w:rsid w:val="006A1144"/>
    <w:rsid w:val="006A1307"/>
    <w:rsid w:val="006A13BA"/>
    <w:rsid w:val="006A1FDE"/>
    <w:rsid w:val="006A2327"/>
    <w:rsid w:val="006A2889"/>
    <w:rsid w:val="006A2C66"/>
    <w:rsid w:val="006A3033"/>
    <w:rsid w:val="006A4007"/>
    <w:rsid w:val="006A46D8"/>
    <w:rsid w:val="006A4AF7"/>
    <w:rsid w:val="006A58FD"/>
    <w:rsid w:val="006A5FCC"/>
    <w:rsid w:val="006A6750"/>
    <w:rsid w:val="006A675A"/>
    <w:rsid w:val="006A737F"/>
    <w:rsid w:val="006A7476"/>
    <w:rsid w:val="006A7D03"/>
    <w:rsid w:val="006B019A"/>
    <w:rsid w:val="006B02BE"/>
    <w:rsid w:val="006B0411"/>
    <w:rsid w:val="006B0E56"/>
    <w:rsid w:val="006B257C"/>
    <w:rsid w:val="006B30B8"/>
    <w:rsid w:val="006B35FA"/>
    <w:rsid w:val="006B3B0C"/>
    <w:rsid w:val="006B3FBF"/>
    <w:rsid w:val="006B44C0"/>
    <w:rsid w:val="006B4773"/>
    <w:rsid w:val="006B4B0E"/>
    <w:rsid w:val="006B5492"/>
    <w:rsid w:val="006B5692"/>
    <w:rsid w:val="006B56F2"/>
    <w:rsid w:val="006B5A2F"/>
    <w:rsid w:val="006B746E"/>
    <w:rsid w:val="006B7A1E"/>
    <w:rsid w:val="006B7F6F"/>
    <w:rsid w:val="006C02E1"/>
    <w:rsid w:val="006C0723"/>
    <w:rsid w:val="006C0B42"/>
    <w:rsid w:val="006C0F06"/>
    <w:rsid w:val="006C176F"/>
    <w:rsid w:val="006C1CEA"/>
    <w:rsid w:val="006C2ED7"/>
    <w:rsid w:val="006C3B38"/>
    <w:rsid w:val="006C3B7E"/>
    <w:rsid w:val="006C4A69"/>
    <w:rsid w:val="006C4B06"/>
    <w:rsid w:val="006C5009"/>
    <w:rsid w:val="006C5611"/>
    <w:rsid w:val="006C571E"/>
    <w:rsid w:val="006C5D8A"/>
    <w:rsid w:val="006C613D"/>
    <w:rsid w:val="006C6272"/>
    <w:rsid w:val="006C63B5"/>
    <w:rsid w:val="006C67DC"/>
    <w:rsid w:val="006C749B"/>
    <w:rsid w:val="006C7941"/>
    <w:rsid w:val="006D0C7D"/>
    <w:rsid w:val="006D0D4C"/>
    <w:rsid w:val="006D0EC0"/>
    <w:rsid w:val="006D1119"/>
    <w:rsid w:val="006D224F"/>
    <w:rsid w:val="006D2363"/>
    <w:rsid w:val="006D3202"/>
    <w:rsid w:val="006D3B2B"/>
    <w:rsid w:val="006D3C8B"/>
    <w:rsid w:val="006D463E"/>
    <w:rsid w:val="006D5E06"/>
    <w:rsid w:val="006D65C1"/>
    <w:rsid w:val="006D6694"/>
    <w:rsid w:val="006D675E"/>
    <w:rsid w:val="006D6911"/>
    <w:rsid w:val="006D69BF"/>
    <w:rsid w:val="006D6D97"/>
    <w:rsid w:val="006E04DD"/>
    <w:rsid w:val="006E0DEA"/>
    <w:rsid w:val="006E1496"/>
    <w:rsid w:val="006E1CFB"/>
    <w:rsid w:val="006E202E"/>
    <w:rsid w:val="006E28D7"/>
    <w:rsid w:val="006E2957"/>
    <w:rsid w:val="006E2F05"/>
    <w:rsid w:val="006E3394"/>
    <w:rsid w:val="006E5188"/>
    <w:rsid w:val="006E533D"/>
    <w:rsid w:val="006E6883"/>
    <w:rsid w:val="006E6D1C"/>
    <w:rsid w:val="006E75C7"/>
    <w:rsid w:val="006E7679"/>
    <w:rsid w:val="006F06AA"/>
    <w:rsid w:val="006F1598"/>
    <w:rsid w:val="006F2478"/>
    <w:rsid w:val="006F2F71"/>
    <w:rsid w:val="006F4380"/>
    <w:rsid w:val="006F506C"/>
    <w:rsid w:val="006F5857"/>
    <w:rsid w:val="006F5B33"/>
    <w:rsid w:val="006F631C"/>
    <w:rsid w:val="006F6DAA"/>
    <w:rsid w:val="006F7115"/>
    <w:rsid w:val="0070026C"/>
    <w:rsid w:val="00701093"/>
    <w:rsid w:val="00701577"/>
    <w:rsid w:val="0070177A"/>
    <w:rsid w:val="0070201C"/>
    <w:rsid w:val="007022FB"/>
    <w:rsid w:val="0070256E"/>
    <w:rsid w:val="00702FDC"/>
    <w:rsid w:val="00703132"/>
    <w:rsid w:val="00703430"/>
    <w:rsid w:val="0070349D"/>
    <w:rsid w:val="00704310"/>
    <w:rsid w:val="007046CE"/>
    <w:rsid w:val="007060E1"/>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5A1C"/>
    <w:rsid w:val="007160DA"/>
    <w:rsid w:val="0071650A"/>
    <w:rsid w:val="0071679C"/>
    <w:rsid w:val="00716F5E"/>
    <w:rsid w:val="00717339"/>
    <w:rsid w:val="007176D8"/>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8D"/>
    <w:rsid w:val="007321DE"/>
    <w:rsid w:val="0073238A"/>
    <w:rsid w:val="00733758"/>
    <w:rsid w:val="00734591"/>
    <w:rsid w:val="00734737"/>
    <w:rsid w:val="007349E0"/>
    <w:rsid w:val="00734BBA"/>
    <w:rsid w:val="007355AD"/>
    <w:rsid w:val="00735C77"/>
    <w:rsid w:val="00735E40"/>
    <w:rsid w:val="0073602A"/>
    <w:rsid w:val="0073676A"/>
    <w:rsid w:val="007367F6"/>
    <w:rsid w:val="00736DCF"/>
    <w:rsid w:val="00736EA4"/>
    <w:rsid w:val="0073711D"/>
    <w:rsid w:val="0073778F"/>
    <w:rsid w:val="0074083C"/>
    <w:rsid w:val="007422EF"/>
    <w:rsid w:val="00742B71"/>
    <w:rsid w:val="00742F8F"/>
    <w:rsid w:val="00743205"/>
    <w:rsid w:val="0074401D"/>
    <w:rsid w:val="0074429A"/>
    <w:rsid w:val="0074475B"/>
    <w:rsid w:val="007449CC"/>
    <w:rsid w:val="00744D22"/>
    <w:rsid w:val="00745110"/>
    <w:rsid w:val="00745569"/>
    <w:rsid w:val="00746011"/>
    <w:rsid w:val="007461B1"/>
    <w:rsid w:val="007466F8"/>
    <w:rsid w:val="00747175"/>
    <w:rsid w:val="0074743B"/>
    <w:rsid w:val="00747663"/>
    <w:rsid w:val="007477B0"/>
    <w:rsid w:val="00747A97"/>
    <w:rsid w:val="00750518"/>
    <w:rsid w:val="00750BFE"/>
    <w:rsid w:val="0075120A"/>
    <w:rsid w:val="00751799"/>
    <w:rsid w:val="007520CD"/>
    <w:rsid w:val="00752235"/>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193"/>
    <w:rsid w:val="00760B8A"/>
    <w:rsid w:val="007620BE"/>
    <w:rsid w:val="0076216E"/>
    <w:rsid w:val="0076284D"/>
    <w:rsid w:val="00762B52"/>
    <w:rsid w:val="00762B95"/>
    <w:rsid w:val="007630E3"/>
    <w:rsid w:val="00764CFF"/>
    <w:rsid w:val="00764FD6"/>
    <w:rsid w:val="00765189"/>
    <w:rsid w:val="007654C6"/>
    <w:rsid w:val="00765710"/>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921"/>
    <w:rsid w:val="00780F8E"/>
    <w:rsid w:val="00782B3B"/>
    <w:rsid w:val="00782BF8"/>
    <w:rsid w:val="00782DCD"/>
    <w:rsid w:val="007834AA"/>
    <w:rsid w:val="00783536"/>
    <w:rsid w:val="00783BFB"/>
    <w:rsid w:val="00783C19"/>
    <w:rsid w:val="0078453C"/>
    <w:rsid w:val="00785F17"/>
    <w:rsid w:val="007860B6"/>
    <w:rsid w:val="007869D1"/>
    <w:rsid w:val="00786D50"/>
    <w:rsid w:val="007872CB"/>
    <w:rsid w:val="007872CE"/>
    <w:rsid w:val="00787DC2"/>
    <w:rsid w:val="00787EB6"/>
    <w:rsid w:val="0079007C"/>
    <w:rsid w:val="007909D9"/>
    <w:rsid w:val="00790D04"/>
    <w:rsid w:val="00790D67"/>
    <w:rsid w:val="00790FAD"/>
    <w:rsid w:val="00791021"/>
    <w:rsid w:val="007912DE"/>
    <w:rsid w:val="00791E5B"/>
    <w:rsid w:val="00791FC9"/>
    <w:rsid w:val="0079367F"/>
    <w:rsid w:val="00793A26"/>
    <w:rsid w:val="0079488E"/>
    <w:rsid w:val="007948D0"/>
    <w:rsid w:val="00794F1E"/>
    <w:rsid w:val="00796861"/>
    <w:rsid w:val="00796EB0"/>
    <w:rsid w:val="00796FA9"/>
    <w:rsid w:val="007976F5"/>
    <w:rsid w:val="007A059A"/>
    <w:rsid w:val="007A130B"/>
    <w:rsid w:val="007A15EC"/>
    <w:rsid w:val="007A1E23"/>
    <w:rsid w:val="007A2512"/>
    <w:rsid w:val="007A2F2E"/>
    <w:rsid w:val="007A423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545"/>
    <w:rsid w:val="007C0612"/>
    <w:rsid w:val="007C17A1"/>
    <w:rsid w:val="007C1AB3"/>
    <w:rsid w:val="007C1C57"/>
    <w:rsid w:val="007C348D"/>
    <w:rsid w:val="007C3B9B"/>
    <w:rsid w:val="007C4A8E"/>
    <w:rsid w:val="007C4EA7"/>
    <w:rsid w:val="007C4F49"/>
    <w:rsid w:val="007C4FA1"/>
    <w:rsid w:val="007C50E5"/>
    <w:rsid w:val="007C5376"/>
    <w:rsid w:val="007C5AFA"/>
    <w:rsid w:val="007C65CC"/>
    <w:rsid w:val="007C694A"/>
    <w:rsid w:val="007C6D1F"/>
    <w:rsid w:val="007C7A8A"/>
    <w:rsid w:val="007C7D60"/>
    <w:rsid w:val="007D0225"/>
    <w:rsid w:val="007D0F6B"/>
    <w:rsid w:val="007D1221"/>
    <w:rsid w:val="007D1BAE"/>
    <w:rsid w:val="007D41C0"/>
    <w:rsid w:val="007D4E35"/>
    <w:rsid w:val="007D5985"/>
    <w:rsid w:val="007D5C61"/>
    <w:rsid w:val="007D5F1B"/>
    <w:rsid w:val="007D60F9"/>
    <w:rsid w:val="007D64BF"/>
    <w:rsid w:val="007D67E8"/>
    <w:rsid w:val="007D6857"/>
    <w:rsid w:val="007D6D19"/>
    <w:rsid w:val="007D7326"/>
    <w:rsid w:val="007D7364"/>
    <w:rsid w:val="007D7BC5"/>
    <w:rsid w:val="007E05CD"/>
    <w:rsid w:val="007E0A9D"/>
    <w:rsid w:val="007E0B96"/>
    <w:rsid w:val="007E1003"/>
    <w:rsid w:val="007E10E2"/>
    <w:rsid w:val="007E1893"/>
    <w:rsid w:val="007E191A"/>
    <w:rsid w:val="007E232C"/>
    <w:rsid w:val="007E2CF6"/>
    <w:rsid w:val="007E2E51"/>
    <w:rsid w:val="007E31C3"/>
    <w:rsid w:val="007E3D46"/>
    <w:rsid w:val="007E3D62"/>
    <w:rsid w:val="007E41FF"/>
    <w:rsid w:val="007E50FE"/>
    <w:rsid w:val="007E5F3B"/>
    <w:rsid w:val="007E5F55"/>
    <w:rsid w:val="007E625C"/>
    <w:rsid w:val="007E6857"/>
    <w:rsid w:val="007E7010"/>
    <w:rsid w:val="007E7231"/>
    <w:rsid w:val="007E7E5F"/>
    <w:rsid w:val="007F0164"/>
    <w:rsid w:val="007F1543"/>
    <w:rsid w:val="007F1A0D"/>
    <w:rsid w:val="007F1B2E"/>
    <w:rsid w:val="007F1B84"/>
    <w:rsid w:val="007F2173"/>
    <w:rsid w:val="007F22D4"/>
    <w:rsid w:val="007F2491"/>
    <w:rsid w:val="007F2536"/>
    <w:rsid w:val="007F33DB"/>
    <w:rsid w:val="007F34C7"/>
    <w:rsid w:val="007F366E"/>
    <w:rsid w:val="007F47E7"/>
    <w:rsid w:val="007F4880"/>
    <w:rsid w:val="007F4F75"/>
    <w:rsid w:val="007F6402"/>
    <w:rsid w:val="007F6C4A"/>
    <w:rsid w:val="007F6C5E"/>
    <w:rsid w:val="007F70F3"/>
    <w:rsid w:val="0080079C"/>
    <w:rsid w:val="008011E7"/>
    <w:rsid w:val="0080269D"/>
    <w:rsid w:val="00802909"/>
    <w:rsid w:val="008040CB"/>
    <w:rsid w:val="008043C9"/>
    <w:rsid w:val="00804D0F"/>
    <w:rsid w:val="00804F45"/>
    <w:rsid w:val="008055AB"/>
    <w:rsid w:val="0080573E"/>
    <w:rsid w:val="00805D63"/>
    <w:rsid w:val="00805E02"/>
    <w:rsid w:val="00806044"/>
    <w:rsid w:val="00806116"/>
    <w:rsid w:val="00806360"/>
    <w:rsid w:val="00807B75"/>
    <w:rsid w:val="0081003D"/>
    <w:rsid w:val="00810237"/>
    <w:rsid w:val="008103DE"/>
    <w:rsid w:val="00810AF3"/>
    <w:rsid w:val="00813105"/>
    <w:rsid w:val="00813425"/>
    <w:rsid w:val="0081425E"/>
    <w:rsid w:val="008142E7"/>
    <w:rsid w:val="00814604"/>
    <w:rsid w:val="00814C2C"/>
    <w:rsid w:val="00814F72"/>
    <w:rsid w:val="008150F0"/>
    <w:rsid w:val="00815224"/>
    <w:rsid w:val="0081570A"/>
    <w:rsid w:val="00815D5F"/>
    <w:rsid w:val="00816239"/>
    <w:rsid w:val="00816329"/>
    <w:rsid w:val="008176D9"/>
    <w:rsid w:val="00817D5A"/>
    <w:rsid w:val="008216CF"/>
    <w:rsid w:val="00821BB1"/>
    <w:rsid w:val="00822FE2"/>
    <w:rsid w:val="0082323F"/>
    <w:rsid w:val="00823BF2"/>
    <w:rsid w:val="008247E7"/>
    <w:rsid w:val="0082502F"/>
    <w:rsid w:val="008252C2"/>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09E"/>
    <w:rsid w:val="00834CBF"/>
    <w:rsid w:val="00835378"/>
    <w:rsid w:val="008358C9"/>
    <w:rsid w:val="00835AA5"/>
    <w:rsid w:val="00836AC1"/>
    <w:rsid w:val="00837056"/>
    <w:rsid w:val="008409D4"/>
    <w:rsid w:val="00840BEE"/>
    <w:rsid w:val="0084131B"/>
    <w:rsid w:val="008413A7"/>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E23"/>
    <w:rsid w:val="00852F58"/>
    <w:rsid w:val="0085364E"/>
    <w:rsid w:val="0085372A"/>
    <w:rsid w:val="008540C3"/>
    <w:rsid w:val="0085443F"/>
    <w:rsid w:val="00855F05"/>
    <w:rsid w:val="008563C3"/>
    <w:rsid w:val="0085681A"/>
    <w:rsid w:val="00856832"/>
    <w:rsid w:val="00856CFA"/>
    <w:rsid w:val="008576A8"/>
    <w:rsid w:val="00857DE3"/>
    <w:rsid w:val="008601A5"/>
    <w:rsid w:val="00860615"/>
    <w:rsid w:val="00860F5E"/>
    <w:rsid w:val="00861205"/>
    <w:rsid w:val="00861C17"/>
    <w:rsid w:val="00861F49"/>
    <w:rsid w:val="0086202D"/>
    <w:rsid w:val="00862DB8"/>
    <w:rsid w:val="0086303D"/>
    <w:rsid w:val="008638DF"/>
    <w:rsid w:val="008639DA"/>
    <w:rsid w:val="00864390"/>
    <w:rsid w:val="008643DD"/>
    <w:rsid w:val="008656E1"/>
    <w:rsid w:val="00865DE3"/>
    <w:rsid w:val="008662A0"/>
    <w:rsid w:val="0086727C"/>
    <w:rsid w:val="008673E2"/>
    <w:rsid w:val="00867806"/>
    <w:rsid w:val="008678E4"/>
    <w:rsid w:val="00867D33"/>
    <w:rsid w:val="00870065"/>
    <w:rsid w:val="00870F9D"/>
    <w:rsid w:val="008715AB"/>
    <w:rsid w:val="0087164F"/>
    <w:rsid w:val="008717FB"/>
    <w:rsid w:val="00871873"/>
    <w:rsid w:val="0087218A"/>
    <w:rsid w:val="008721F6"/>
    <w:rsid w:val="00872F1E"/>
    <w:rsid w:val="0087372C"/>
    <w:rsid w:val="00873D68"/>
    <w:rsid w:val="00874383"/>
    <w:rsid w:val="00875609"/>
    <w:rsid w:val="00875E60"/>
    <w:rsid w:val="0087619F"/>
    <w:rsid w:val="00876B29"/>
    <w:rsid w:val="00876B6A"/>
    <w:rsid w:val="00876F48"/>
    <w:rsid w:val="00877A5D"/>
    <w:rsid w:val="008802B8"/>
    <w:rsid w:val="00881064"/>
    <w:rsid w:val="00881B1D"/>
    <w:rsid w:val="0088228F"/>
    <w:rsid w:val="00882826"/>
    <w:rsid w:val="00882956"/>
    <w:rsid w:val="008834C6"/>
    <w:rsid w:val="00884A7A"/>
    <w:rsid w:val="00884B13"/>
    <w:rsid w:val="00884D1B"/>
    <w:rsid w:val="0088536D"/>
    <w:rsid w:val="00887107"/>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5FA4"/>
    <w:rsid w:val="008A6002"/>
    <w:rsid w:val="008A60BA"/>
    <w:rsid w:val="008A6B05"/>
    <w:rsid w:val="008A7E15"/>
    <w:rsid w:val="008B015E"/>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58C"/>
    <w:rsid w:val="008C2A3F"/>
    <w:rsid w:val="008C39ED"/>
    <w:rsid w:val="008C3D60"/>
    <w:rsid w:val="008C3FB4"/>
    <w:rsid w:val="008C4071"/>
    <w:rsid w:val="008C506E"/>
    <w:rsid w:val="008C5210"/>
    <w:rsid w:val="008C5433"/>
    <w:rsid w:val="008C5658"/>
    <w:rsid w:val="008C5F5E"/>
    <w:rsid w:val="008C6767"/>
    <w:rsid w:val="008C6D60"/>
    <w:rsid w:val="008C6FC9"/>
    <w:rsid w:val="008C7B15"/>
    <w:rsid w:val="008C7BB1"/>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6C7"/>
    <w:rsid w:val="008D6DD2"/>
    <w:rsid w:val="008D6F67"/>
    <w:rsid w:val="008D6FCC"/>
    <w:rsid w:val="008D704D"/>
    <w:rsid w:val="008D7F8B"/>
    <w:rsid w:val="008E02DE"/>
    <w:rsid w:val="008E1835"/>
    <w:rsid w:val="008E1BD3"/>
    <w:rsid w:val="008E2035"/>
    <w:rsid w:val="008E290C"/>
    <w:rsid w:val="008E2ABB"/>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6E0"/>
    <w:rsid w:val="008F0B38"/>
    <w:rsid w:val="008F1244"/>
    <w:rsid w:val="008F18F2"/>
    <w:rsid w:val="008F1C0B"/>
    <w:rsid w:val="008F242E"/>
    <w:rsid w:val="008F2477"/>
    <w:rsid w:val="008F27A4"/>
    <w:rsid w:val="008F2900"/>
    <w:rsid w:val="008F2E0C"/>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99"/>
    <w:rsid w:val="008F78D4"/>
    <w:rsid w:val="008F7BC1"/>
    <w:rsid w:val="008F7F9A"/>
    <w:rsid w:val="009003B1"/>
    <w:rsid w:val="00900D5D"/>
    <w:rsid w:val="00901552"/>
    <w:rsid w:val="009017E3"/>
    <w:rsid w:val="00901FB3"/>
    <w:rsid w:val="009025EC"/>
    <w:rsid w:val="00902B31"/>
    <w:rsid w:val="009032BE"/>
    <w:rsid w:val="0090343F"/>
    <w:rsid w:val="009034DF"/>
    <w:rsid w:val="00903F2F"/>
    <w:rsid w:val="009043AE"/>
    <w:rsid w:val="00904911"/>
    <w:rsid w:val="00904BC4"/>
    <w:rsid w:val="00905C8B"/>
    <w:rsid w:val="009079D3"/>
    <w:rsid w:val="0091036D"/>
    <w:rsid w:val="00910C39"/>
    <w:rsid w:val="0091141C"/>
    <w:rsid w:val="00911780"/>
    <w:rsid w:val="00911B90"/>
    <w:rsid w:val="00911C54"/>
    <w:rsid w:val="009122A7"/>
    <w:rsid w:val="00912795"/>
    <w:rsid w:val="00912A53"/>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14C"/>
    <w:rsid w:val="009302A6"/>
    <w:rsid w:val="0093049E"/>
    <w:rsid w:val="00930569"/>
    <w:rsid w:val="00931518"/>
    <w:rsid w:val="00931E5B"/>
    <w:rsid w:val="00931F19"/>
    <w:rsid w:val="009323DD"/>
    <w:rsid w:val="0093261C"/>
    <w:rsid w:val="00933898"/>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1D9"/>
    <w:rsid w:val="009572B3"/>
    <w:rsid w:val="00957893"/>
    <w:rsid w:val="00960A92"/>
    <w:rsid w:val="00961502"/>
    <w:rsid w:val="009621A2"/>
    <w:rsid w:val="0096248C"/>
    <w:rsid w:val="00963009"/>
    <w:rsid w:val="0096353F"/>
    <w:rsid w:val="009639C8"/>
    <w:rsid w:val="00963A2F"/>
    <w:rsid w:val="00963E07"/>
    <w:rsid w:val="0096424C"/>
    <w:rsid w:val="00965310"/>
    <w:rsid w:val="00965390"/>
    <w:rsid w:val="009655C4"/>
    <w:rsid w:val="0096562F"/>
    <w:rsid w:val="009657AE"/>
    <w:rsid w:val="00965894"/>
    <w:rsid w:val="00965F01"/>
    <w:rsid w:val="00966032"/>
    <w:rsid w:val="0096678C"/>
    <w:rsid w:val="009670AC"/>
    <w:rsid w:val="00967185"/>
    <w:rsid w:val="009700A8"/>
    <w:rsid w:val="009705ED"/>
    <w:rsid w:val="00970624"/>
    <w:rsid w:val="009706D5"/>
    <w:rsid w:val="00970BA8"/>
    <w:rsid w:val="00971170"/>
    <w:rsid w:val="009716FC"/>
    <w:rsid w:val="00971D98"/>
    <w:rsid w:val="00971F38"/>
    <w:rsid w:val="00971FB9"/>
    <w:rsid w:val="009736F7"/>
    <w:rsid w:val="009739A6"/>
    <w:rsid w:val="00973D2D"/>
    <w:rsid w:val="009743D3"/>
    <w:rsid w:val="00975737"/>
    <w:rsid w:val="00975F1F"/>
    <w:rsid w:val="0097609B"/>
    <w:rsid w:val="009763A6"/>
    <w:rsid w:val="009763B1"/>
    <w:rsid w:val="009766CF"/>
    <w:rsid w:val="00976A65"/>
    <w:rsid w:val="0097716E"/>
    <w:rsid w:val="009773F1"/>
    <w:rsid w:val="009774CC"/>
    <w:rsid w:val="00977591"/>
    <w:rsid w:val="0097795F"/>
    <w:rsid w:val="00977CB7"/>
    <w:rsid w:val="00980D68"/>
    <w:rsid w:val="0098179C"/>
    <w:rsid w:val="009827EC"/>
    <w:rsid w:val="00982EE8"/>
    <w:rsid w:val="00983A43"/>
    <w:rsid w:val="00983D31"/>
    <w:rsid w:val="009841CD"/>
    <w:rsid w:val="00984B02"/>
    <w:rsid w:val="009855D4"/>
    <w:rsid w:val="00985A84"/>
    <w:rsid w:val="00985F55"/>
    <w:rsid w:val="009861B0"/>
    <w:rsid w:val="00986CE1"/>
    <w:rsid w:val="00986FE3"/>
    <w:rsid w:val="00987DE7"/>
    <w:rsid w:val="00990052"/>
    <w:rsid w:val="00990E9B"/>
    <w:rsid w:val="009910A4"/>
    <w:rsid w:val="00991C97"/>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97C30"/>
    <w:rsid w:val="009A0886"/>
    <w:rsid w:val="009A180D"/>
    <w:rsid w:val="009A201E"/>
    <w:rsid w:val="009A3252"/>
    <w:rsid w:val="009A3A50"/>
    <w:rsid w:val="009A3A73"/>
    <w:rsid w:val="009A3C00"/>
    <w:rsid w:val="009A43BF"/>
    <w:rsid w:val="009A4C39"/>
    <w:rsid w:val="009A50B5"/>
    <w:rsid w:val="009A61DC"/>
    <w:rsid w:val="009A6678"/>
    <w:rsid w:val="009A7D11"/>
    <w:rsid w:val="009B1258"/>
    <w:rsid w:val="009B17D7"/>
    <w:rsid w:val="009B2302"/>
    <w:rsid w:val="009B2D7A"/>
    <w:rsid w:val="009B3266"/>
    <w:rsid w:val="009B338B"/>
    <w:rsid w:val="009B3AF8"/>
    <w:rsid w:val="009B3D97"/>
    <w:rsid w:val="009B3F3E"/>
    <w:rsid w:val="009B3FDD"/>
    <w:rsid w:val="009B450C"/>
    <w:rsid w:val="009B490F"/>
    <w:rsid w:val="009B5DE7"/>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450"/>
    <w:rsid w:val="009C4A6D"/>
    <w:rsid w:val="009C5212"/>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96"/>
    <w:rsid w:val="009D0DC5"/>
    <w:rsid w:val="009D1038"/>
    <w:rsid w:val="009D184C"/>
    <w:rsid w:val="009D2F13"/>
    <w:rsid w:val="009D2F4F"/>
    <w:rsid w:val="009D43B3"/>
    <w:rsid w:val="009D4F66"/>
    <w:rsid w:val="009D5477"/>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6FA9"/>
    <w:rsid w:val="009F0698"/>
    <w:rsid w:val="009F0935"/>
    <w:rsid w:val="009F0A4E"/>
    <w:rsid w:val="009F18CF"/>
    <w:rsid w:val="009F3379"/>
    <w:rsid w:val="009F39E3"/>
    <w:rsid w:val="009F402F"/>
    <w:rsid w:val="009F474E"/>
    <w:rsid w:val="009F4CE8"/>
    <w:rsid w:val="009F4E56"/>
    <w:rsid w:val="009F4FBE"/>
    <w:rsid w:val="009F5AAD"/>
    <w:rsid w:val="009F639D"/>
    <w:rsid w:val="009F644C"/>
    <w:rsid w:val="009F7959"/>
    <w:rsid w:val="009F7B00"/>
    <w:rsid w:val="009F7C63"/>
    <w:rsid w:val="009F7D62"/>
    <w:rsid w:val="009F7F79"/>
    <w:rsid w:val="00A000BE"/>
    <w:rsid w:val="00A000F5"/>
    <w:rsid w:val="00A00765"/>
    <w:rsid w:val="00A01761"/>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24B"/>
    <w:rsid w:val="00A147C9"/>
    <w:rsid w:val="00A14833"/>
    <w:rsid w:val="00A176D5"/>
    <w:rsid w:val="00A1780C"/>
    <w:rsid w:val="00A215B6"/>
    <w:rsid w:val="00A217B2"/>
    <w:rsid w:val="00A21C4A"/>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420"/>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41B"/>
    <w:rsid w:val="00A3675E"/>
    <w:rsid w:val="00A3699B"/>
    <w:rsid w:val="00A36D58"/>
    <w:rsid w:val="00A37050"/>
    <w:rsid w:val="00A37503"/>
    <w:rsid w:val="00A37A80"/>
    <w:rsid w:val="00A41AC1"/>
    <w:rsid w:val="00A41CA4"/>
    <w:rsid w:val="00A42B33"/>
    <w:rsid w:val="00A42BD7"/>
    <w:rsid w:val="00A42FE7"/>
    <w:rsid w:val="00A43140"/>
    <w:rsid w:val="00A4394E"/>
    <w:rsid w:val="00A43BC1"/>
    <w:rsid w:val="00A43C02"/>
    <w:rsid w:val="00A44166"/>
    <w:rsid w:val="00A44C01"/>
    <w:rsid w:val="00A45433"/>
    <w:rsid w:val="00A454E9"/>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0A2"/>
    <w:rsid w:val="00A5552B"/>
    <w:rsid w:val="00A55891"/>
    <w:rsid w:val="00A55AA5"/>
    <w:rsid w:val="00A560A2"/>
    <w:rsid w:val="00A564C7"/>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67A1"/>
    <w:rsid w:val="00A67567"/>
    <w:rsid w:val="00A700A2"/>
    <w:rsid w:val="00A704CD"/>
    <w:rsid w:val="00A70D62"/>
    <w:rsid w:val="00A70DAE"/>
    <w:rsid w:val="00A70DC3"/>
    <w:rsid w:val="00A70E68"/>
    <w:rsid w:val="00A71BA0"/>
    <w:rsid w:val="00A728AD"/>
    <w:rsid w:val="00A736C0"/>
    <w:rsid w:val="00A73BF7"/>
    <w:rsid w:val="00A744AD"/>
    <w:rsid w:val="00A747AC"/>
    <w:rsid w:val="00A74B22"/>
    <w:rsid w:val="00A74B37"/>
    <w:rsid w:val="00A75114"/>
    <w:rsid w:val="00A75148"/>
    <w:rsid w:val="00A76F66"/>
    <w:rsid w:val="00A77900"/>
    <w:rsid w:val="00A8071F"/>
    <w:rsid w:val="00A80C02"/>
    <w:rsid w:val="00A80D01"/>
    <w:rsid w:val="00A813BF"/>
    <w:rsid w:val="00A81620"/>
    <w:rsid w:val="00A81AA2"/>
    <w:rsid w:val="00A81B5E"/>
    <w:rsid w:val="00A81FB7"/>
    <w:rsid w:val="00A82267"/>
    <w:rsid w:val="00A8284B"/>
    <w:rsid w:val="00A829C4"/>
    <w:rsid w:val="00A82A79"/>
    <w:rsid w:val="00A82BCF"/>
    <w:rsid w:val="00A83F3F"/>
    <w:rsid w:val="00A84166"/>
    <w:rsid w:val="00A84566"/>
    <w:rsid w:val="00A84687"/>
    <w:rsid w:val="00A84A7B"/>
    <w:rsid w:val="00A84D66"/>
    <w:rsid w:val="00A865DA"/>
    <w:rsid w:val="00A90AF8"/>
    <w:rsid w:val="00A90FF8"/>
    <w:rsid w:val="00A91483"/>
    <w:rsid w:val="00A92543"/>
    <w:rsid w:val="00A92611"/>
    <w:rsid w:val="00A934E0"/>
    <w:rsid w:val="00A93C5D"/>
    <w:rsid w:val="00A940CF"/>
    <w:rsid w:val="00A94866"/>
    <w:rsid w:val="00A9488B"/>
    <w:rsid w:val="00A94AAE"/>
    <w:rsid w:val="00A9505D"/>
    <w:rsid w:val="00A9542D"/>
    <w:rsid w:val="00A96518"/>
    <w:rsid w:val="00A96630"/>
    <w:rsid w:val="00A97192"/>
    <w:rsid w:val="00A97B57"/>
    <w:rsid w:val="00A97EDD"/>
    <w:rsid w:val="00A97EF0"/>
    <w:rsid w:val="00AA0DC1"/>
    <w:rsid w:val="00AA1198"/>
    <w:rsid w:val="00AA1D7C"/>
    <w:rsid w:val="00AA23FB"/>
    <w:rsid w:val="00AA2718"/>
    <w:rsid w:val="00AA29DF"/>
    <w:rsid w:val="00AA29FC"/>
    <w:rsid w:val="00AA2A14"/>
    <w:rsid w:val="00AA362E"/>
    <w:rsid w:val="00AA4CE6"/>
    <w:rsid w:val="00AA52E1"/>
    <w:rsid w:val="00AA62D6"/>
    <w:rsid w:val="00AA6640"/>
    <w:rsid w:val="00AA66DF"/>
    <w:rsid w:val="00AA6796"/>
    <w:rsid w:val="00AA78B2"/>
    <w:rsid w:val="00AA7C0D"/>
    <w:rsid w:val="00AA7DD1"/>
    <w:rsid w:val="00AB0B51"/>
    <w:rsid w:val="00AB1754"/>
    <w:rsid w:val="00AB1EF3"/>
    <w:rsid w:val="00AB2DB9"/>
    <w:rsid w:val="00AB2E78"/>
    <w:rsid w:val="00AB2FA0"/>
    <w:rsid w:val="00AB396F"/>
    <w:rsid w:val="00AB3B35"/>
    <w:rsid w:val="00AB3B5E"/>
    <w:rsid w:val="00AB3EA4"/>
    <w:rsid w:val="00AB50D4"/>
    <w:rsid w:val="00AB5541"/>
    <w:rsid w:val="00AB5657"/>
    <w:rsid w:val="00AB5FFA"/>
    <w:rsid w:val="00AB6922"/>
    <w:rsid w:val="00AB69B0"/>
    <w:rsid w:val="00AB6AC6"/>
    <w:rsid w:val="00AB7367"/>
    <w:rsid w:val="00AB7576"/>
    <w:rsid w:val="00AB7730"/>
    <w:rsid w:val="00AC086D"/>
    <w:rsid w:val="00AC1757"/>
    <w:rsid w:val="00AC1D95"/>
    <w:rsid w:val="00AC1E7A"/>
    <w:rsid w:val="00AC2788"/>
    <w:rsid w:val="00AC2801"/>
    <w:rsid w:val="00AC29CF"/>
    <w:rsid w:val="00AC2A50"/>
    <w:rsid w:val="00AC2A6E"/>
    <w:rsid w:val="00AC2AD3"/>
    <w:rsid w:val="00AC32A3"/>
    <w:rsid w:val="00AC4350"/>
    <w:rsid w:val="00AC4389"/>
    <w:rsid w:val="00AC4934"/>
    <w:rsid w:val="00AC69AA"/>
    <w:rsid w:val="00AC6CCC"/>
    <w:rsid w:val="00AC6F14"/>
    <w:rsid w:val="00AC7575"/>
    <w:rsid w:val="00AC7C29"/>
    <w:rsid w:val="00AD010C"/>
    <w:rsid w:val="00AD0431"/>
    <w:rsid w:val="00AD0911"/>
    <w:rsid w:val="00AD0F22"/>
    <w:rsid w:val="00AD16FA"/>
    <w:rsid w:val="00AD1B88"/>
    <w:rsid w:val="00AD2428"/>
    <w:rsid w:val="00AD2A3B"/>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3732"/>
    <w:rsid w:val="00AE377E"/>
    <w:rsid w:val="00AE3BB8"/>
    <w:rsid w:val="00AE422D"/>
    <w:rsid w:val="00AE43F6"/>
    <w:rsid w:val="00AE4927"/>
    <w:rsid w:val="00AE55E5"/>
    <w:rsid w:val="00AE60D1"/>
    <w:rsid w:val="00AE6BCB"/>
    <w:rsid w:val="00AE7624"/>
    <w:rsid w:val="00AF0AB7"/>
    <w:rsid w:val="00AF0F4B"/>
    <w:rsid w:val="00AF120E"/>
    <w:rsid w:val="00AF1430"/>
    <w:rsid w:val="00AF176A"/>
    <w:rsid w:val="00AF17A1"/>
    <w:rsid w:val="00AF1844"/>
    <w:rsid w:val="00AF19EE"/>
    <w:rsid w:val="00AF1DD9"/>
    <w:rsid w:val="00AF2399"/>
    <w:rsid w:val="00AF24D0"/>
    <w:rsid w:val="00AF2695"/>
    <w:rsid w:val="00AF2BB5"/>
    <w:rsid w:val="00AF42F9"/>
    <w:rsid w:val="00AF457F"/>
    <w:rsid w:val="00AF4EF5"/>
    <w:rsid w:val="00AF551E"/>
    <w:rsid w:val="00AF56E8"/>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AB8"/>
    <w:rsid w:val="00B03CE0"/>
    <w:rsid w:val="00B05A03"/>
    <w:rsid w:val="00B06A47"/>
    <w:rsid w:val="00B06EA0"/>
    <w:rsid w:val="00B070BD"/>
    <w:rsid w:val="00B07665"/>
    <w:rsid w:val="00B1072B"/>
    <w:rsid w:val="00B1096B"/>
    <w:rsid w:val="00B10F07"/>
    <w:rsid w:val="00B10F25"/>
    <w:rsid w:val="00B10F7F"/>
    <w:rsid w:val="00B1123C"/>
    <w:rsid w:val="00B123E4"/>
    <w:rsid w:val="00B12512"/>
    <w:rsid w:val="00B12BF6"/>
    <w:rsid w:val="00B1337A"/>
    <w:rsid w:val="00B1388F"/>
    <w:rsid w:val="00B14544"/>
    <w:rsid w:val="00B149EA"/>
    <w:rsid w:val="00B157D6"/>
    <w:rsid w:val="00B16159"/>
    <w:rsid w:val="00B16562"/>
    <w:rsid w:val="00B166BC"/>
    <w:rsid w:val="00B16A8C"/>
    <w:rsid w:val="00B16D29"/>
    <w:rsid w:val="00B17053"/>
    <w:rsid w:val="00B176FD"/>
    <w:rsid w:val="00B17DBA"/>
    <w:rsid w:val="00B203BE"/>
    <w:rsid w:val="00B20510"/>
    <w:rsid w:val="00B2069D"/>
    <w:rsid w:val="00B210DB"/>
    <w:rsid w:val="00B2125E"/>
    <w:rsid w:val="00B21AC5"/>
    <w:rsid w:val="00B21EFA"/>
    <w:rsid w:val="00B2239D"/>
    <w:rsid w:val="00B22538"/>
    <w:rsid w:val="00B24214"/>
    <w:rsid w:val="00B2459A"/>
    <w:rsid w:val="00B24708"/>
    <w:rsid w:val="00B24D95"/>
    <w:rsid w:val="00B24DA8"/>
    <w:rsid w:val="00B252D4"/>
    <w:rsid w:val="00B25F02"/>
    <w:rsid w:val="00B26318"/>
    <w:rsid w:val="00B27CF8"/>
    <w:rsid w:val="00B27D89"/>
    <w:rsid w:val="00B30554"/>
    <w:rsid w:val="00B3055F"/>
    <w:rsid w:val="00B3068F"/>
    <w:rsid w:val="00B30979"/>
    <w:rsid w:val="00B30AC8"/>
    <w:rsid w:val="00B30CEA"/>
    <w:rsid w:val="00B31264"/>
    <w:rsid w:val="00B31908"/>
    <w:rsid w:val="00B31D3E"/>
    <w:rsid w:val="00B31D5E"/>
    <w:rsid w:val="00B3233B"/>
    <w:rsid w:val="00B3287D"/>
    <w:rsid w:val="00B33394"/>
    <w:rsid w:val="00B33EAC"/>
    <w:rsid w:val="00B33EE6"/>
    <w:rsid w:val="00B34FE6"/>
    <w:rsid w:val="00B3551C"/>
    <w:rsid w:val="00B359A7"/>
    <w:rsid w:val="00B35FC1"/>
    <w:rsid w:val="00B368D9"/>
    <w:rsid w:val="00B3699E"/>
    <w:rsid w:val="00B37854"/>
    <w:rsid w:val="00B37F4D"/>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6F38"/>
    <w:rsid w:val="00B47415"/>
    <w:rsid w:val="00B47535"/>
    <w:rsid w:val="00B477F1"/>
    <w:rsid w:val="00B4789A"/>
    <w:rsid w:val="00B4792F"/>
    <w:rsid w:val="00B47C05"/>
    <w:rsid w:val="00B50760"/>
    <w:rsid w:val="00B50972"/>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B70"/>
    <w:rsid w:val="00B62C56"/>
    <w:rsid w:val="00B62D48"/>
    <w:rsid w:val="00B635F5"/>
    <w:rsid w:val="00B64F95"/>
    <w:rsid w:val="00B6522C"/>
    <w:rsid w:val="00B65C41"/>
    <w:rsid w:val="00B65F97"/>
    <w:rsid w:val="00B669F2"/>
    <w:rsid w:val="00B66E67"/>
    <w:rsid w:val="00B67D76"/>
    <w:rsid w:val="00B70104"/>
    <w:rsid w:val="00B7011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3F50"/>
    <w:rsid w:val="00B84D7D"/>
    <w:rsid w:val="00B852B7"/>
    <w:rsid w:val="00B856FF"/>
    <w:rsid w:val="00B85888"/>
    <w:rsid w:val="00B85D0A"/>
    <w:rsid w:val="00B85D18"/>
    <w:rsid w:val="00B8671F"/>
    <w:rsid w:val="00B86CBC"/>
    <w:rsid w:val="00B87FB2"/>
    <w:rsid w:val="00B87FE9"/>
    <w:rsid w:val="00B9137D"/>
    <w:rsid w:val="00B91E3C"/>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4FE"/>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65E"/>
    <w:rsid w:val="00BB0514"/>
    <w:rsid w:val="00BB0FC8"/>
    <w:rsid w:val="00BB174C"/>
    <w:rsid w:val="00BB1ED5"/>
    <w:rsid w:val="00BB22FD"/>
    <w:rsid w:val="00BB277F"/>
    <w:rsid w:val="00BB2F46"/>
    <w:rsid w:val="00BB3B0E"/>
    <w:rsid w:val="00BB410E"/>
    <w:rsid w:val="00BB45B4"/>
    <w:rsid w:val="00BB45DF"/>
    <w:rsid w:val="00BB4A57"/>
    <w:rsid w:val="00BB4FB3"/>
    <w:rsid w:val="00BB5270"/>
    <w:rsid w:val="00BB536B"/>
    <w:rsid w:val="00BB54F0"/>
    <w:rsid w:val="00BB6B79"/>
    <w:rsid w:val="00BB6E60"/>
    <w:rsid w:val="00BB71B1"/>
    <w:rsid w:val="00BB76BA"/>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038"/>
    <w:rsid w:val="00BD1889"/>
    <w:rsid w:val="00BD22D9"/>
    <w:rsid w:val="00BD3A25"/>
    <w:rsid w:val="00BD3C64"/>
    <w:rsid w:val="00BD41D7"/>
    <w:rsid w:val="00BD4544"/>
    <w:rsid w:val="00BD584D"/>
    <w:rsid w:val="00BD65B2"/>
    <w:rsid w:val="00BD7401"/>
    <w:rsid w:val="00BD7C43"/>
    <w:rsid w:val="00BE0587"/>
    <w:rsid w:val="00BE1707"/>
    <w:rsid w:val="00BE17E8"/>
    <w:rsid w:val="00BE180E"/>
    <w:rsid w:val="00BE1858"/>
    <w:rsid w:val="00BE190E"/>
    <w:rsid w:val="00BE2540"/>
    <w:rsid w:val="00BE2699"/>
    <w:rsid w:val="00BE26FA"/>
    <w:rsid w:val="00BE3B73"/>
    <w:rsid w:val="00BE3C0E"/>
    <w:rsid w:val="00BE4081"/>
    <w:rsid w:val="00BE54B2"/>
    <w:rsid w:val="00BE598F"/>
    <w:rsid w:val="00BE6552"/>
    <w:rsid w:val="00BE7C72"/>
    <w:rsid w:val="00BF073D"/>
    <w:rsid w:val="00BF129F"/>
    <w:rsid w:val="00BF1959"/>
    <w:rsid w:val="00BF1B60"/>
    <w:rsid w:val="00BF1D3B"/>
    <w:rsid w:val="00BF1DA4"/>
    <w:rsid w:val="00BF22F5"/>
    <w:rsid w:val="00BF2B58"/>
    <w:rsid w:val="00BF4594"/>
    <w:rsid w:val="00BF5AEB"/>
    <w:rsid w:val="00BF66C2"/>
    <w:rsid w:val="00BF6ABE"/>
    <w:rsid w:val="00BF6B5B"/>
    <w:rsid w:val="00BF6BED"/>
    <w:rsid w:val="00BF6C92"/>
    <w:rsid w:val="00BF73B5"/>
    <w:rsid w:val="00BF780E"/>
    <w:rsid w:val="00C00F86"/>
    <w:rsid w:val="00C01740"/>
    <w:rsid w:val="00C0177E"/>
    <w:rsid w:val="00C01B4A"/>
    <w:rsid w:val="00C02966"/>
    <w:rsid w:val="00C02B55"/>
    <w:rsid w:val="00C030B9"/>
    <w:rsid w:val="00C03EB7"/>
    <w:rsid w:val="00C04406"/>
    <w:rsid w:val="00C0495E"/>
    <w:rsid w:val="00C04FFE"/>
    <w:rsid w:val="00C0533D"/>
    <w:rsid w:val="00C0637E"/>
    <w:rsid w:val="00C06642"/>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3FF4"/>
    <w:rsid w:val="00C258D2"/>
    <w:rsid w:val="00C25FC8"/>
    <w:rsid w:val="00C26588"/>
    <w:rsid w:val="00C265EA"/>
    <w:rsid w:val="00C26C64"/>
    <w:rsid w:val="00C271D1"/>
    <w:rsid w:val="00C3061F"/>
    <w:rsid w:val="00C31457"/>
    <w:rsid w:val="00C31BFE"/>
    <w:rsid w:val="00C32030"/>
    <w:rsid w:val="00C327B5"/>
    <w:rsid w:val="00C329E9"/>
    <w:rsid w:val="00C32E53"/>
    <w:rsid w:val="00C338F5"/>
    <w:rsid w:val="00C33DBC"/>
    <w:rsid w:val="00C34753"/>
    <w:rsid w:val="00C34BAF"/>
    <w:rsid w:val="00C35066"/>
    <w:rsid w:val="00C3528A"/>
    <w:rsid w:val="00C35429"/>
    <w:rsid w:val="00C357D8"/>
    <w:rsid w:val="00C35C26"/>
    <w:rsid w:val="00C366DB"/>
    <w:rsid w:val="00C373EA"/>
    <w:rsid w:val="00C37C99"/>
    <w:rsid w:val="00C37CB5"/>
    <w:rsid w:val="00C37E50"/>
    <w:rsid w:val="00C4066F"/>
    <w:rsid w:val="00C414E7"/>
    <w:rsid w:val="00C42A0E"/>
    <w:rsid w:val="00C43883"/>
    <w:rsid w:val="00C438F5"/>
    <w:rsid w:val="00C441D7"/>
    <w:rsid w:val="00C4463D"/>
    <w:rsid w:val="00C447D2"/>
    <w:rsid w:val="00C4611B"/>
    <w:rsid w:val="00C46663"/>
    <w:rsid w:val="00C468E9"/>
    <w:rsid w:val="00C47599"/>
    <w:rsid w:val="00C476FC"/>
    <w:rsid w:val="00C477E1"/>
    <w:rsid w:val="00C47CE7"/>
    <w:rsid w:val="00C504F9"/>
    <w:rsid w:val="00C50B8F"/>
    <w:rsid w:val="00C515B6"/>
    <w:rsid w:val="00C51959"/>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4BA"/>
    <w:rsid w:val="00C62D98"/>
    <w:rsid w:val="00C632A3"/>
    <w:rsid w:val="00C636AE"/>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68F"/>
    <w:rsid w:val="00C83859"/>
    <w:rsid w:val="00C83877"/>
    <w:rsid w:val="00C83FE2"/>
    <w:rsid w:val="00C840C6"/>
    <w:rsid w:val="00C84434"/>
    <w:rsid w:val="00C84604"/>
    <w:rsid w:val="00C84723"/>
    <w:rsid w:val="00C84A47"/>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01"/>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1C02"/>
    <w:rsid w:val="00CA237E"/>
    <w:rsid w:val="00CA4139"/>
    <w:rsid w:val="00CA42C1"/>
    <w:rsid w:val="00CA47CB"/>
    <w:rsid w:val="00CA5166"/>
    <w:rsid w:val="00CA64E1"/>
    <w:rsid w:val="00CA77FA"/>
    <w:rsid w:val="00CB0939"/>
    <w:rsid w:val="00CB1979"/>
    <w:rsid w:val="00CB1BFC"/>
    <w:rsid w:val="00CB1C73"/>
    <w:rsid w:val="00CB20ED"/>
    <w:rsid w:val="00CB21ED"/>
    <w:rsid w:val="00CB3361"/>
    <w:rsid w:val="00CB3C1E"/>
    <w:rsid w:val="00CB3E24"/>
    <w:rsid w:val="00CB46BF"/>
    <w:rsid w:val="00CB55B3"/>
    <w:rsid w:val="00CB5945"/>
    <w:rsid w:val="00CB5B01"/>
    <w:rsid w:val="00CB5C1D"/>
    <w:rsid w:val="00CB5CA0"/>
    <w:rsid w:val="00CB5FF7"/>
    <w:rsid w:val="00CB607B"/>
    <w:rsid w:val="00CB6B3C"/>
    <w:rsid w:val="00CB70A1"/>
    <w:rsid w:val="00CB7156"/>
    <w:rsid w:val="00CB748D"/>
    <w:rsid w:val="00CC03CC"/>
    <w:rsid w:val="00CC045F"/>
    <w:rsid w:val="00CC0E46"/>
    <w:rsid w:val="00CC108F"/>
    <w:rsid w:val="00CC1BF5"/>
    <w:rsid w:val="00CC1E27"/>
    <w:rsid w:val="00CC3078"/>
    <w:rsid w:val="00CC3925"/>
    <w:rsid w:val="00CC45EE"/>
    <w:rsid w:val="00CC4E78"/>
    <w:rsid w:val="00CC4EEC"/>
    <w:rsid w:val="00CC4F9F"/>
    <w:rsid w:val="00CC565E"/>
    <w:rsid w:val="00CC60E1"/>
    <w:rsid w:val="00CC620F"/>
    <w:rsid w:val="00CC70B1"/>
    <w:rsid w:val="00CC718A"/>
    <w:rsid w:val="00CC7433"/>
    <w:rsid w:val="00CC7915"/>
    <w:rsid w:val="00CC7BF3"/>
    <w:rsid w:val="00CC7C6B"/>
    <w:rsid w:val="00CD03A8"/>
    <w:rsid w:val="00CD03AD"/>
    <w:rsid w:val="00CD0A3B"/>
    <w:rsid w:val="00CD1769"/>
    <w:rsid w:val="00CD2314"/>
    <w:rsid w:val="00CD2536"/>
    <w:rsid w:val="00CD28BB"/>
    <w:rsid w:val="00CD2A75"/>
    <w:rsid w:val="00CD2D93"/>
    <w:rsid w:val="00CD338F"/>
    <w:rsid w:val="00CD41CC"/>
    <w:rsid w:val="00CD46EA"/>
    <w:rsid w:val="00CD481B"/>
    <w:rsid w:val="00CD483E"/>
    <w:rsid w:val="00CD4A66"/>
    <w:rsid w:val="00CD54C3"/>
    <w:rsid w:val="00CD5A4E"/>
    <w:rsid w:val="00CD5F1C"/>
    <w:rsid w:val="00CD621A"/>
    <w:rsid w:val="00CD6F81"/>
    <w:rsid w:val="00CD73FF"/>
    <w:rsid w:val="00CE07F5"/>
    <w:rsid w:val="00CE0A3E"/>
    <w:rsid w:val="00CE0FC6"/>
    <w:rsid w:val="00CE134E"/>
    <w:rsid w:val="00CE1414"/>
    <w:rsid w:val="00CE14DF"/>
    <w:rsid w:val="00CE1F13"/>
    <w:rsid w:val="00CE2208"/>
    <w:rsid w:val="00CE2489"/>
    <w:rsid w:val="00CE275A"/>
    <w:rsid w:val="00CE28F2"/>
    <w:rsid w:val="00CE2A25"/>
    <w:rsid w:val="00CE3247"/>
    <w:rsid w:val="00CE399B"/>
    <w:rsid w:val="00CE3BB2"/>
    <w:rsid w:val="00CE4230"/>
    <w:rsid w:val="00CE498D"/>
    <w:rsid w:val="00CE4D73"/>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46A"/>
    <w:rsid w:val="00CF7B33"/>
    <w:rsid w:val="00D00392"/>
    <w:rsid w:val="00D00B14"/>
    <w:rsid w:val="00D01D6B"/>
    <w:rsid w:val="00D021AA"/>
    <w:rsid w:val="00D0274C"/>
    <w:rsid w:val="00D0293C"/>
    <w:rsid w:val="00D029A4"/>
    <w:rsid w:val="00D02B3D"/>
    <w:rsid w:val="00D037B0"/>
    <w:rsid w:val="00D03CCF"/>
    <w:rsid w:val="00D03E19"/>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668"/>
    <w:rsid w:val="00D137B6"/>
    <w:rsid w:val="00D140C2"/>
    <w:rsid w:val="00D14ADD"/>
    <w:rsid w:val="00D14BB3"/>
    <w:rsid w:val="00D1501C"/>
    <w:rsid w:val="00D1581F"/>
    <w:rsid w:val="00D159D2"/>
    <w:rsid w:val="00D15ADF"/>
    <w:rsid w:val="00D1609F"/>
    <w:rsid w:val="00D165CB"/>
    <w:rsid w:val="00D17945"/>
    <w:rsid w:val="00D17972"/>
    <w:rsid w:val="00D17B40"/>
    <w:rsid w:val="00D202BA"/>
    <w:rsid w:val="00D20B5F"/>
    <w:rsid w:val="00D22226"/>
    <w:rsid w:val="00D232F1"/>
    <w:rsid w:val="00D23CC8"/>
    <w:rsid w:val="00D247A7"/>
    <w:rsid w:val="00D24970"/>
    <w:rsid w:val="00D24EF8"/>
    <w:rsid w:val="00D25088"/>
    <w:rsid w:val="00D25782"/>
    <w:rsid w:val="00D271CA"/>
    <w:rsid w:val="00D27B3A"/>
    <w:rsid w:val="00D27E76"/>
    <w:rsid w:val="00D3027C"/>
    <w:rsid w:val="00D304B1"/>
    <w:rsid w:val="00D30CCE"/>
    <w:rsid w:val="00D311A8"/>
    <w:rsid w:val="00D311C5"/>
    <w:rsid w:val="00D31352"/>
    <w:rsid w:val="00D31692"/>
    <w:rsid w:val="00D32314"/>
    <w:rsid w:val="00D324CF"/>
    <w:rsid w:val="00D325C1"/>
    <w:rsid w:val="00D331C2"/>
    <w:rsid w:val="00D3330B"/>
    <w:rsid w:val="00D33F7A"/>
    <w:rsid w:val="00D340B7"/>
    <w:rsid w:val="00D3495E"/>
    <w:rsid w:val="00D354EB"/>
    <w:rsid w:val="00D35747"/>
    <w:rsid w:val="00D35845"/>
    <w:rsid w:val="00D361DB"/>
    <w:rsid w:val="00D3667B"/>
    <w:rsid w:val="00D36A9F"/>
    <w:rsid w:val="00D37664"/>
    <w:rsid w:val="00D4094C"/>
    <w:rsid w:val="00D409A3"/>
    <w:rsid w:val="00D40BD6"/>
    <w:rsid w:val="00D40E98"/>
    <w:rsid w:val="00D41091"/>
    <w:rsid w:val="00D4126D"/>
    <w:rsid w:val="00D4135B"/>
    <w:rsid w:val="00D41480"/>
    <w:rsid w:val="00D41BC8"/>
    <w:rsid w:val="00D41D77"/>
    <w:rsid w:val="00D42637"/>
    <w:rsid w:val="00D43195"/>
    <w:rsid w:val="00D4327D"/>
    <w:rsid w:val="00D434C3"/>
    <w:rsid w:val="00D43E2A"/>
    <w:rsid w:val="00D443FB"/>
    <w:rsid w:val="00D44402"/>
    <w:rsid w:val="00D4468E"/>
    <w:rsid w:val="00D4483A"/>
    <w:rsid w:val="00D453B9"/>
    <w:rsid w:val="00D4558C"/>
    <w:rsid w:val="00D45631"/>
    <w:rsid w:val="00D456B0"/>
    <w:rsid w:val="00D457AB"/>
    <w:rsid w:val="00D45A95"/>
    <w:rsid w:val="00D45B9E"/>
    <w:rsid w:val="00D45E0B"/>
    <w:rsid w:val="00D45F21"/>
    <w:rsid w:val="00D46081"/>
    <w:rsid w:val="00D4630D"/>
    <w:rsid w:val="00D464BD"/>
    <w:rsid w:val="00D4785E"/>
    <w:rsid w:val="00D5003D"/>
    <w:rsid w:val="00D5020B"/>
    <w:rsid w:val="00D50778"/>
    <w:rsid w:val="00D50CF9"/>
    <w:rsid w:val="00D50D63"/>
    <w:rsid w:val="00D512E9"/>
    <w:rsid w:val="00D51C5E"/>
    <w:rsid w:val="00D52478"/>
    <w:rsid w:val="00D52566"/>
    <w:rsid w:val="00D526C8"/>
    <w:rsid w:val="00D53BF4"/>
    <w:rsid w:val="00D5428E"/>
    <w:rsid w:val="00D54741"/>
    <w:rsid w:val="00D551E2"/>
    <w:rsid w:val="00D56B13"/>
    <w:rsid w:val="00D56E36"/>
    <w:rsid w:val="00D5753E"/>
    <w:rsid w:val="00D5779B"/>
    <w:rsid w:val="00D57A16"/>
    <w:rsid w:val="00D60217"/>
    <w:rsid w:val="00D60271"/>
    <w:rsid w:val="00D60623"/>
    <w:rsid w:val="00D60E01"/>
    <w:rsid w:val="00D611AB"/>
    <w:rsid w:val="00D61620"/>
    <w:rsid w:val="00D61638"/>
    <w:rsid w:val="00D61BFA"/>
    <w:rsid w:val="00D62793"/>
    <w:rsid w:val="00D62B64"/>
    <w:rsid w:val="00D62C45"/>
    <w:rsid w:val="00D64C15"/>
    <w:rsid w:val="00D65C16"/>
    <w:rsid w:val="00D66307"/>
    <w:rsid w:val="00D6652F"/>
    <w:rsid w:val="00D6654D"/>
    <w:rsid w:val="00D66697"/>
    <w:rsid w:val="00D66756"/>
    <w:rsid w:val="00D668C3"/>
    <w:rsid w:val="00D66A43"/>
    <w:rsid w:val="00D66F4C"/>
    <w:rsid w:val="00D67710"/>
    <w:rsid w:val="00D67D52"/>
    <w:rsid w:val="00D70555"/>
    <w:rsid w:val="00D707AB"/>
    <w:rsid w:val="00D70FF5"/>
    <w:rsid w:val="00D711AD"/>
    <w:rsid w:val="00D7155A"/>
    <w:rsid w:val="00D734C6"/>
    <w:rsid w:val="00D73765"/>
    <w:rsid w:val="00D7377C"/>
    <w:rsid w:val="00D740D9"/>
    <w:rsid w:val="00D74236"/>
    <w:rsid w:val="00D74628"/>
    <w:rsid w:val="00D75062"/>
    <w:rsid w:val="00D76CA3"/>
    <w:rsid w:val="00D77078"/>
    <w:rsid w:val="00D77C78"/>
    <w:rsid w:val="00D8046D"/>
    <w:rsid w:val="00D80CDF"/>
    <w:rsid w:val="00D8178E"/>
    <w:rsid w:val="00D820FC"/>
    <w:rsid w:val="00D82E4F"/>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876"/>
    <w:rsid w:val="00DA1942"/>
    <w:rsid w:val="00DA1B9B"/>
    <w:rsid w:val="00DA22F0"/>
    <w:rsid w:val="00DA2FA4"/>
    <w:rsid w:val="00DA54EE"/>
    <w:rsid w:val="00DA61AD"/>
    <w:rsid w:val="00DA62B5"/>
    <w:rsid w:val="00DA649F"/>
    <w:rsid w:val="00DA6C21"/>
    <w:rsid w:val="00DA72F8"/>
    <w:rsid w:val="00DA758B"/>
    <w:rsid w:val="00DA78E9"/>
    <w:rsid w:val="00DA7A8A"/>
    <w:rsid w:val="00DA7EE1"/>
    <w:rsid w:val="00DB0683"/>
    <w:rsid w:val="00DB17D7"/>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96E"/>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2B0"/>
    <w:rsid w:val="00DD138F"/>
    <w:rsid w:val="00DD13C0"/>
    <w:rsid w:val="00DD1477"/>
    <w:rsid w:val="00DD1C9F"/>
    <w:rsid w:val="00DD21DA"/>
    <w:rsid w:val="00DD2519"/>
    <w:rsid w:val="00DD2736"/>
    <w:rsid w:val="00DD2A10"/>
    <w:rsid w:val="00DD2ADA"/>
    <w:rsid w:val="00DD2C3C"/>
    <w:rsid w:val="00DD2E82"/>
    <w:rsid w:val="00DD314D"/>
    <w:rsid w:val="00DD37E7"/>
    <w:rsid w:val="00DD39A8"/>
    <w:rsid w:val="00DD47C8"/>
    <w:rsid w:val="00DD50D5"/>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B62"/>
    <w:rsid w:val="00DE34A5"/>
    <w:rsid w:val="00DE36F4"/>
    <w:rsid w:val="00DE37BE"/>
    <w:rsid w:val="00DE3D84"/>
    <w:rsid w:val="00DE4696"/>
    <w:rsid w:val="00DE4856"/>
    <w:rsid w:val="00DE4BE1"/>
    <w:rsid w:val="00DE4FAD"/>
    <w:rsid w:val="00DE504D"/>
    <w:rsid w:val="00DE5120"/>
    <w:rsid w:val="00DE5711"/>
    <w:rsid w:val="00DE5F20"/>
    <w:rsid w:val="00DE661B"/>
    <w:rsid w:val="00DE6902"/>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5B1B"/>
    <w:rsid w:val="00DF6558"/>
    <w:rsid w:val="00DF6780"/>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71B"/>
    <w:rsid w:val="00E069E3"/>
    <w:rsid w:val="00E06D52"/>
    <w:rsid w:val="00E076BB"/>
    <w:rsid w:val="00E101B8"/>
    <w:rsid w:val="00E10741"/>
    <w:rsid w:val="00E10E46"/>
    <w:rsid w:val="00E110DE"/>
    <w:rsid w:val="00E113C6"/>
    <w:rsid w:val="00E11E1E"/>
    <w:rsid w:val="00E1204F"/>
    <w:rsid w:val="00E121DF"/>
    <w:rsid w:val="00E123CC"/>
    <w:rsid w:val="00E127C8"/>
    <w:rsid w:val="00E12FBA"/>
    <w:rsid w:val="00E1304E"/>
    <w:rsid w:val="00E1329C"/>
    <w:rsid w:val="00E13E63"/>
    <w:rsid w:val="00E14179"/>
    <w:rsid w:val="00E146F6"/>
    <w:rsid w:val="00E146F8"/>
    <w:rsid w:val="00E14E14"/>
    <w:rsid w:val="00E16072"/>
    <w:rsid w:val="00E160F5"/>
    <w:rsid w:val="00E16240"/>
    <w:rsid w:val="00E16397"/>
    <w:rsid w:val="00E16D7D"/>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AA7"/>
    <w:rsid w:val="00E30A51"/>
    <w:rsid w:val="00E30EE4"/>
    <w:rsid w:val="00E30F82"/>
    <w:rsid w:val="00E32664"/>
    <w:rsid w:val="00E32C8E"/>
    <w:rsid w:val="00E33261"/>
    <w:rsid w:val="00E33D43"/>
    <w:rsid w:val="00E345D2"/>
    <w:rsid w:val="00E347D3"/>
    <w:rsid w:val="00E34B35"/>
    <w:rsid w:val="00E355F1"/>
    <w:rsid w:val="00E3566E"/>
    <w:rsid w:val="00E3567D"/>
    <w:rsid w:val="00E357B2"/>
    <w:rsid w:val="00E35F01"/>
    <w:rsid w:val="00E365AF"/>
    <w:rsid w:val="00E375BF"/>
    <w:rsid w:val="00E3782C"/>
    <w:rsid w:val="00E37A98"/>
    <w:rsid w:val="00E4059E"/>
    <w:rsid w:val="00E41326"/>
    <w:rsid w:val="00E41B4B"/>
    <w:rsid w:val="00E424E1"/>
    <w:rsid w:val="00E42587"/>
    <w:rsid w:val="00E42A6B"/>
    <w:rsid w:val="00E42AB8"/>
    <w:rsid w:val="00E42B7C"/>
    <w:rsid w:val="00E43887"/>
    <w:rsid w:val="00E43E42"/>
    <w:rsid w:val="00E43FBD"/>
    <w:rsid w:val="00E448B7"/>
    <w:rsid w:val="00E46156"/>
    <w:rsid w:val="00E50D81"/>
    <w:rsid w:val="00E50F51"/>
    <w:rsid w:val="00E50F94"/>
    <w:rsid w:val="00E52B67"/>
    <w:rsid w:val="00E531C4"/>
    <w:rsid w:val="00E53CA2"/>
    <w:rsid w:val="00E53E12"/>
    <w:rsid w:val="00E54362"/>
    <w:rsid w:val="00E54BE2"/>
    <w:rsid w:val="00E55E1A"/>
    <w:rsid w:val="00E56BA8"/>
    <w:rsid w:val="00E57212"/>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C60"/>
    <w:rsid w:val="00E729B9"/>
    <w:rsid w:val="00E73179"/>
    <w:rsid w:val="00E74B1B"/>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F8F"/>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5F4"/>
    <w:rsid w:val="00EA56A6"/>
    <w:rsid w:val="00EA5EAF"/>
    <w:rsid w:val="00EA6573"/>
    <w:rsid w:val="00EA6D1E"/>
    <w:rsid w:val="00EA6E8F"/>
    <w:rsid w:val="00EA6F5B"/>
    <w:rsid w:val="00EA7102"/>
    <w:rsid w:val="00EA7353"/>
    <w:rsid w:val="00EA76DD"/>
    <w:rsid w:val="00EB01C2"/>
    <w:rsid w:val="00EB03BA"/>
    <w:rsid w:val="00EB0868"/>
    <w:rsid w:val="00EB164F"/>
    <w:rsid w:val="00EB226D"/>
    <w:rsid w:val="00EB23E7"/>
    <w:rsid w:val="00EB3280"/>
    <w:rsid w:val="00EB33BE"/>
    <w:rsid w:val="00EB35C1"/>
    <w:rsid w:val="00EB3686"/>
    <w:rsid w:val="00EB381D"/>
    <w:rsid w:val="00EB444B"/>
    <w:rsid w:val="00EB4C8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291D"/>
    <w:rsid w:val="00EC3339"/>
    <w:rsid w:val="00EC3395"/>
    <w:rsid w:val="00EC3C3A"/>
    <w:rsid w:val="00EC3E8D"/>
    <w:rsid w:val="00EC42F8"/>
    <w:rsid w:val="00EC4989"/>
    <w:rsid w:val="00EC4A1B"/>
    <w:rsid w:val="00EC4EBE"/>
    <w:rsid w:val="00EC5275"/>
    <w:rsid w:val="00EC76CF"/>
    <w:rsid w:val="00EC77B6"/>
    <w:rsid w:val="00ED0B09"/>
    <w:rsid w:val="00ED0C16"/>
    <w:rsid w:val="00ED0DC7"/>
    <w:rsid w:val="00ED1268"/>
    <w:rsid w:val="00ED15FC"/>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8A"/>
    <w:rsid w:val="00ED7950"/>
    <w:rsid w:val="00ED7BA2"/>
    <w:rsid w:val="00ED7E03"/>
    <w:rsid w:val="00ED7F3E"/>
    <w:rsid w:val="00EE0116"/>
    <w:rsid w:val="00EE02A7"/>
    <w:rsid w:val="00EE19FD"/>
    <w:rsid w:val="00EE1B56"/>
    <w:rsid w:val="00EE1C85"/>
    <w:rsid w:val="00EE2596"/>
    <w:rsid w:val="00EE2914"/>
    <w:rsid w:val="00EE2F6A"/>
    <w:rsid w:val="00EE334A"/>
    <w:rsid w:val="00EE334B"/>
    <w:rsid w:val="00EE33F3"/>
    <w:rsid w:val="00EE3480"/>
    <w:rsid w:val="00EE433A"/>
    <w:rsid w:val="00EE4477"/>
    <w:rsid w:val="00EE44B0"/>
    <w:rsid w:val="00EE523A"/>
    <w:rsid w:val="00EE54B9"/>
    <w:rsid w:val="00EE593B"/>
    <w:rsid w:val="00EE5CFA"/>
    <w:rsid w:val="00EE5F7A"/>
    <w:rsid w:val="00EE5FC7"/>
    <w:rsid w:val="00EE6920"/>
    <w:rsid w:val="00EE6E84"/>
    <w:rsid w:val="00EE7654"/>
    <w:rsid w:val="00EF0913"/>
    <w:rsid w:val="00EF13E9"/>
    <w:rsid w:val="00EF22B7"/>
    <w:rsid w:val="00EF2C7C"/>
    <w:rsid w:val="00EF393F"/>
    <w:rsid w:val="00EF39AF"/>
    <w:rsid w:val="00EF5623"/>
    <w:rsid w:val="00EF577C"/>
    <w:rsid w:val="00EF595E"/>
    <w:rsid w:val="00EF5E21"/>
    <w:rsid w:val="00EF6136"/>
    <w:rsid w:val="00EF6436"/>
    <w:rsid w:val="00EF67DA"/>
    <w:rsid w:val="00EF7124"/>
    <w:rsid w:val="00EF7384"/>
    <w:rsid w:val="00EF77A6"/>
    <w:rsid w:val="00EF7CDF"/>
    <w:rsid w:val="00F002D6"/>
    <w:rsid w:val="00F0044A"/>
    <w:rsid w:val="00F00EAA"/>
    <w:rsid w:val="00F01B51"/>
    <w:rsid w:val="00F01DAE"/>
    <w:rsid w:val="00F02806"/>
    <w:rsid w:val="00F02B98"/>
    <w:rsid w:val="00F02C2E"/>
    <w:rsid w:val="00F03222"/>
    <w:rsid w:val="00F032A4"/>
    <w:rsid w:val="00F03537"/>
    <w:rsid w:val="00F03BE7"/>
    <w:rsid w:val="00F03EE0"/>
    <w:rsid w:val="00F04589"/>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49C"/>
    <w:rsid w:val="00F15B1F"/>
    <w:rsid w:val="00F166A2"/>
    <w:rsid w:val="00F16CE2"/>
    <w:rsid w:val="00F170D1"/>
    <w:rsid w:val="00F17A1F"/>
    <w:rsid w:val="00F20241"/>
    <w:rsid w:val="00F207CB"/>
    <w:rsid w:val="00F2108C"/>
    <w:rsid w:val="00F21180"/>
    <w:rsid w:val="00F211FE"/>
    <w:rsid w:val="00F217F8"/>
    <w:rsid w:val="00F21BAE"/>
    <w:rsid w:val="00F21F12"/>
    <w:rsid w:val="00F2293A"/>
    <w:rsid w:val="00F229DE"/>
    <w:rsid w:val="00F235F7"/>
    <w:rsid w:val="00F2421D"/>
    <w:rsid w:val="00F25241"/>
    <w:rsid w:val="00F302A5"/>
    <w:rsid w:val="00F308B9"/>
    <w:rsid w:val="00F30AA8"/>
    <w:rsid w:val="00F30B34"/>
    <w:rsid w:val="00F31770"/>
    <w:rsid w:val="00F31B00"/>
    <w:rsid w:val="00F32018"/>
    <w:rsid w:val="00F32DE5"/>
    <w:rsid w:val="00F332DC"/>
    <w:rsid w:val="00F33516"/>
    <w:rsid w:val="00F33852"/>
    <w:rsid w:val="00F33A43"/>
    <w:rsid w:val="00F34532"/>
    <w:rsid w:val="00F346E3"/>
    <w:rsid w:val="00F34725"/>
    <w:rsid w:val="00F3510C"/>
    <w:rsid w:val="00F3565B"/>
    <w:rsid w:val="00F35C40"/>
    <w:rsid w:val="00F36428"/>
    <w:rsid w:val="00F3656D"/>
    <w:rsid w:val="00F368F7"/>
    <w:rsid w:val="00F36AA8"/>
    <w:rsid w:val="00F3779C"/>
    <w:rsid w:val="00F37882"/>
    <w:rsid w:val="00F40BD7"/>
    <w:rsid w:val="00F40E95"/>
    <w:rsid w:val="00F41BF7"/>
    <w:rsid w:val="00F429B7"/>
    <w:rsid w:val="00F42BEE"/>
    <w:rsid w:val="00F42CE8"/>
    <w:rsid w:val="00F431D1"/>
    <w:rsid w:val="00F431D3"/>
    <w:rsid w:val="00F4353E"/>
    <w:rsid w:val="00F4396F"/>
    <w:rsid w:val="00F43C74"/>
    <w:rsid w:val="00F43D84"/>
    <w:rsid w:val="00F44527"/>
    <w:rsid w:val="00F44E15"/>
    <w:rsid w:val="00F44F39"/>
    <w:rsid w:val="00F4541C"/>
    <w:rsid w:val="00F45ADC"/>
    <w:rsid w:val="00F45EB2"/>
    <w:rsid w:val="00F4683D"/>
    <w:rsid w:val="00F46943"/>
    <w:rsid w:val="00F46984"/>
    <w:rsid w:val="00F46CA3"/>
    <w:rsid w:val="00F46E88"/>
    <w:rsid w:val="00F472AA"/>
    <w:rsid w:val="00F500F9"/>
    <w:rsid w:val="00F50491"/>
    <w:rsid w:val="00F504C4"/>
    <w:rsid w:val="00F50C48"/>
    <w:rsid w:val="00F50C57"/>
    <w:rsid w:val="00F510FD"/>
    <w:rsid w:val="00F511B0"/>
    <w:rsid w:val="00F51433"/>
    <w:rsid w:val="00F5171B"/>
    <w:rsid w:val="00F51A87"/>
    <w:rsid w:val="00F5235D"/>
    <w:rsid w:val="00F52939"/>
    <w:rsid w:val="00F52B84"/>
    <w:rsid w:val="00F53752"/>
    <w:rsid w:val="00F5388C"/>
    <w:rsid w:val="00F54219"/>
    <w:rsid w:val="00F55531"/>
    <w:rsid w:val="00F555C4"/>
    <w:rsid w:val="00F55DB3"/>
    <w:rsid w:val="00F55DB5"/>
    <w:rsid w:val="00F560B4"/>
    <w:rsid w:val="00F56281"/>
    <w:rsid w:val="00F56594"/>
    <w:rsid w:val="00F56610"/>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4EB2"/>
    <w:rsid w:val="00F650C8"/>
    <w:rsid w:val="00F65227"/>
    <w:rsid w:val="00F65FF2"/>
    <w:rsid w:val="00F6698E"/>
    <w:rsid w:val="00F67417"/>
    <w:rsid w:val="00F678A1"/>
    <w:rsid w:val="00F701DB"/>
    <w:rsid w:val="00F71B90"/>
    <w:rsid w:val="00F7215F"/>
    <w:rsid w:val="00F730FD"/>
    <w:rsid w:val="00F73B04"/>
    <w:rsid w:val="00F747A4"/>
    <w:rsid w:val="00F75592"/>
    <w:rsid w:val="00F7599F"/>
    <w:rsid w:val="00F75FB4"/>
    <w:rsid w:val="00F7680D"/>
    <w:rsid w:val="00F76C42"/>
    <w:rsid w:val="00F7725C"/>
    <w:rsid w:val="00F7789D"/>
    <w:rsid w:val="00F80241"/>
    <w:rsid w:val="00F80B9A"/>
    <w:rsid w:val="00F81F56"/>
    <w:rsid w:val="00F81F7D"/>
    <w:rsid w:val="00F82282"/>
    <w:rsid w:val="00F82324"/>
    <w:rsid w:val="00F83041"/>
    <w:rsid w:val="00F83398"/>
    <w:rsid w:val="00F835DF"/>
    <w:rsid w:val="00F836BB"/>
    <w:rsid w:val="00F84093"/>
    <w:rsid w:val="00F84617"/>
    <w:rsid w:val="00F85285"/>
    <w:rsid w:val="00F852D1"/>
    <w:rsid w:val="00F85EE3"/>
    <w:rsid w:val="00F86AF6"/>
    <w:rsid w:val="00F86CF1"/>
    <w:rsid w:val="00F86F43"/>
    <w:rsid w:val="00F87CD9"/>
    <w:rsid w:val="00F87DF1"/>
    <w:rsid w:val="00F9024D"/>
    <w:rsid w:val="00F90F7B"/>
    <w:rsid w:val="00F914B7"/>
    <w:rsid w:val="00F9251C"/>
    <w:rsid w:val="00F929A5"/>
    <w:rsid w:val="00F929B7"/>
    <w:rsid w:val="00F9327D"/>
    <w:rsid w:val="00F93D90"/>
    <w:rsid w:val="00F94AFD"/>
    <w:rsid w:val="00F94D71"/>
    <w:rsid w:val="00F952BE"/>
    <w:rsid w:val="00F953B3"/>
    <w:rsid w:val="00F9566B"/>
    <w:rsid w:val="00F9576C"/>
    <w:rsid w:val="00F96714"/>
    <w:rsid w:val="00F97692"/>
    <w:rsid w:val="00F97B2A"/>
    <w:rsid w:val="00FA0AFD"/>
    <w:rsid w:val="00FA0E33"/>
    <w:rsid w:val="00FA144D"/>
    <w:rsid w:val="00FA19B4"/>
    <w:rsid w:val="00FA2131"/>
    <w:rsid w:val="00FA24C6"/>
    <w:rsid w:val="00FA263B"/>
    <w:rsid w:val="00FA36EB"/>
    <w:rsid w:val="00FA56CE"/>
    <w:rsid w:val="00FA5EA4"/>
    <w:rsid w:val="00FA6816"/>
    <w:rsid w:val="00FA7142"/>
    <w:rsid w:val="00FA7269"/>
    <w:rsid w:val="00FA75F8"/>
    <w:rsid w:val="00FA7D78"/>
    <w:rsid w:val="00FB0339"/>
    <w:rsid w:val="00FB059B"/>
    <w:rsid w:val="00FB0D4D"/>
    <w:rsid w:val="00FB10F0"/>
    <w:rsid w:val="00FB1878"/>
    <w:rsid w:val="00FB1FBE"/>
    <w:rsid w:val="00FB275B"/>
    <w:rsid w:val="00FB280F"/>
    <w:rsid w:val="00FB2EAD"/>
    <w:rsid w:val="00FB31A7"/>
    <w:rsid w:val="00FB3981"/>
    <w:rsid w:val="00FB3AC8"/>
    <w:rsid w:val="00FB3D71"/>
    <w:rsid w:val="00FB3D84"/>
    <w:rsid w:val="00FB3FC7"/>
    <w:rsid w:val="00FB458B"/>
    <w:rsid w:val="00FB4C59"/>
    <w:rsid w:val="00FB5030"/>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3565"/>
    <w:rsid w:val="00FD46C9"/>
    <w:rsid w:val="00FD51C2"/>
    <w:rsid w:val="00FD53CF"/>
    <w:rsid w:val="00FD575F"/>
    <w:rsid w:val="00FD5A55"/>
    <w:rsid w:val="00FD6707"/>
    <w:rsid w:val="00FD67F6"/>
    <w:rsid w:val="00FD6EE2"/>
    <w:rsid w:val="00FD6FC4"/>
    <w:rsid w:val="00FD74CF"/>
    <w:rsid w:val="00FD79BE"/>
    <w:rsid w:val="00FD7C41"/>
    <w:rsid w:val="00FE01F0"/>
    <w:rsid w:val="00FE0385"/>
    <w:rsid w:val="00FE07A7"/>
    <w:rsid w:val="00FE0E16"/>
    <w:rsid w:val="00FE142D"/>
    <w:rsid w:val="00FE1B67"/>
    <w:rsid w:val="00FE1C0E"/>
    <w:rsid w:val="00FE20E1"/>
    <w:rsid w:val="00FE252E"/>
    <w:rsid w:val="00FE2905"/>
    <w:rsid w:val="00FE3D1F"/>
    <w:rsid w:val="00FE3D7C"/>
    <w:rsid w:val="00FE4654"/>
    <w:rsid w:val="00FE4E65"/>
    <w:rsid w:val="00FE5735"/>
    <w:rsid w:val="00FE60E8"/>
    <w:rsid w:val="00FE6998"/>
    <w:rsid w:val="00FE6E73"/>
    <w:rsid w:val="00FE6E7E"/>
    <w:rsid w:val="00FE7908"/>
    <w:rsid w:val="00FF0550"/>
    <w:rsid w:val="00FF0594"/>
    <w:rsid w:val="00FF05F7"/>
    <w:rsid w:val="00FF0683"/>
    <w:rsid w:val="00FF074B"/>
    <w:rsid w:val="00FF0E01"/>
    <w:rsid w:val="00FF116E"/>
    <w:rsid w:val="00FF12F1"/>
    <w:rsid w:val="00FF203A"/>
    <w:rsid w:val="00FF25B9"/>
    <w:rsid w:val="00FF3486"/>
    <w:rsid w:val="00FF3518"/>
    <w:rsid w:val="00FF4400"/>
    <w:rsid w:val="00FF542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C1E7A"/>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outlineLvl w:val="4"/>
    </w:pPr>
    <w:rPr>
      <w:rFonts w:asciiTheme="majorHAnsi" w:eastAsiaTheme="majorEastAsia" w:hAnsiTheme="majorHAnsi" w:cstheme="majorBidi"/>
      <w:color w:val="C45911" w:themeColor="accent2" w:themeShade="BF"/>
    </w:rPr>
  </w:style>
  <w:style w:type="paragraph" w:styleId="Antrat6">
    <w:name w:val="heading 6"/>
    <w:basedOn w:val="prastasis"/>
    <w:next w:val="prastasis"/>
    <w:link w:val="Antrat6Diagrama"/>
    <w:uiPriority w:val="9"/>
    <w:semiHidden/>
    <w:unhideWhenUsed/>
    <w:qFormat/>
    <w:rsid w:val="00EB164F"/>
    <w:pPr>
      <w:keepNext/>
      <w:keepLines/>
      <w:spacing w:before="80"/>
      <w:outlineLvl w:val="5"/>
    </w:pPr>
    <w:rPr>
      <w:rFonts w:asciiTheme="majorHAnsi" w:eastAsiaTheme="majorEastAsia" w:hAnsiTheme="majorHAnsi" w:cstheme="majorBidi"/>
      <w:i/>
      <w:iCs/>
      <w:color w:val="833C0B" w:themeColor="accent2" w:themeShade="80"/>
    </w:rPr>
  </w:style>
  <w:style w:type="paragraph" w:styleId="Antrat7">
    <w:name w:val="heading 7"/>
    <w:basedOn w:val="prastasis"/>
    <w:next w:val="prastasis"/>
    <w:link w:val="Antrat7Diagrama"/>
    <w:uiPriority w:val="9"/>
    <w:semiHidden/>
    <w:unhideWhenUsed/>
    <w:qFormat/>
    <w:rsid w:val="00EB164F"/>
    <w:pPr>
      <w:keepNext/>
      <w:keepLines/>
      <w:spacing w:before="80"/>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pPr>
      <w:spacing w:after="160" w:line="276" w:lineRule="auto"/>
    </w:pPr>
    <w:rPr>
      <w:rFonts w:asciiTheme="minorHAnsi" w:eastAsiaTheme="minorEastAsia" w:hAnsiTheme="minorHAnsi" w:cstheme="minorBidi"/>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pPr>
      <w:spacing w:after="160" w:line="276" w:lineRule="auto"/>
    </w:pPr>
    <w:rPr>
      <w:rFonts w:asciiTheme="minorHAnsi" w:eastAsiaTheme="minorEastAsia" w:hAnsiTheme="minorHAnsi" w:cstheme="minorBidi"/>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line="276" w:lineRule="auto"/>
    </w:pPr>
    <w:rPr>
      <w:rFonts w:asciiTheme="minorHAnsi" w:eastAsiaTheme="minorEastAsia" w:hAnsiTheme="minorHAnsi" w:cstheme="minorBidi"/>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spacing w:after="160" w:line="276" w:lineRule="auto"/>
      <w:ind w:left="720"/>
      <w:contextualSpacing/>
    </w:pPr>
    <w:rPr>
      <w:rFonts w:asciiTheme="minorHAnsi" w:eastAsiaTheme="minorEastAsia" w:hAnsiTheme="minorHAnsi" w:cstheme="minorBidi"/>
      <w:sz w:val="21"/>
      <w:szCs w:val="21"/>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pPr>
      <w:spacing w:after="160" w:line="276" w:lineRule="auto"/>
    </w:pPr>
    <w:rPr>
      <w:rFonts w:ascii="Segoe UI" w:eastAsiaTheme="minorEastAsia"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line="276" w:lineRule="auto"/>
    </w:pPr>
    <w:rPr>
      <w:rFonts w:asciiTheme="minorHAnsi" w:eastAsiaTheme="minorEastAsia" w:hAnsiTheme="minorHAnsi" w:cstheme="minorBidi"/>
      <w:sz w:val="21"/>
      <w:szCs w:val="21"/>
    </w:r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spacing w:after="160" w:line="276" w:lineRule="auto"/>
      <w:ind w:firstLine="567"/>
      <w:jc w:val="both"/>
    </w:pPr>
    <w:rPr>
      <w:rFonts w:asciiTheme="minorHAnsi" w:eastAsiaTheme="minorEastAsia" w:hAnsiTheme="minorHAnsi" w:cstheme="minorBidi"/>
      <w:sz w:val="21"/>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spacing w:after="160" w:line="276" w:lineRule="auto"/>
    </w:pPr>
    <w:rPr>
      <w:rFonts w:asciiTheme="minorHAnsi" w:eastAsiaTheme="minorEastAsia" w:hAnsiTheme="minorHAnsi" w:cstheme="minorBidi"/>
      <w:sz w:val="21"/>
      <w:szCs w:val="21"/>
    </w:r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spacing w:after="160" w:line="276" w:lineRule="auto"/>
    </w:pPr>
    <w:rPr>
      <w:rFonts w:asciiTheme="minorHAnsi" w:eastAsiaTheme="minorEastAsia" w:hAnsiTheme="minorHAnsi" w:cstheme="minorBidi"/>
      <w:sz w:val="21"/>
      <w:szCs w:val="21"/>
    </w:r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after="160"/>
    </w:pPr>
    <w:rPr>
      <w:rFonts w:asciiTheme="minorHAnsi" w:eastAsiaTheme="minorEastAsia" w:hAnsiTheme="minorHAnsi" w:cstheme="minorBidi"/>
      <w:b/>
      <w:bCs/>
      <w:color w:val="404040" w:themeColor="text1" w:themeTint="BF"/>
      <w:sz w:val="16"/>
      <w:szCs w:val="16"/>
    </w:rPr>
  </w:style>
  <w:style w:type="paragraph" w:styleId="Pavadinimas">
    <w:name w:val="Title"/>
    <w:basedOn w:val="prastasis"/>
    <w:next w:val="prastasis"/>
    <w:link w:val="PavadinimasDiagrama"/>
    <w:uiPriority w:val="10"/>
    <w:qFormat/>
    <w:rsid w:val="00EB164F"/>
    <w:pPr>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after="160" w:line="276" w:lineRule="auto"/>
      <w:ind w:left="720" w:right="720"/>
      <w:jc w:val="center"/>
    </w:pPr>
    <w:rPr>
      <w:rFonts w:asciiTheme="majorHAnsi" w:eastAsiaTheme="majorEastAsia" w:hAnsiTheme="majorHAnsi" w:cstheme="majorBidi"/>
      <w:color w:val="000000" w:themeColor="text1"/>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ind w:left="936" w:right="936"/>
      <w:jc w:val="center"/>
    </w:pPr>
    <w:rPr>
      <w:rFonts w:asciiTheme="majorHAnsi" w:eastAsiaTheme="majorEastAsia" w:hAnsiTheme="majorHAnsi" w:cstheme="majorBidi"/>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line="276" w:lineRule="auto"/>
      <w:ind w:left="426" w:hanging="284"/>
    </w:pPr>
    <w:rPr>
      <w:rFonts w:asciiTheme="minorHAnsi" w:eastAsiaTheme="minorEastAsia" w:hAnsiTheme="minorHAnsi" w:cstheme="minorBidi"/>
      <w:sz w:val="21"/>
      <w:szCs w:val="21"/>
    </w:rPr>
  </w:style>
  <w:style w:type="paragraph" w:customStyle="1" w:styleId="tajtip">
    <w:name w:val="tajtip"/>
    <w:basedOn w:val="prastasis"/>
    <w:rsid w:val="003536CF"/>
    <w:pPr>
      <w:spacing w:before="100" w:beforeAutospacing="1" w:after="100" w:afterAutospacing="1"/>
    </w:p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116783"/>
    <w:pPr>
      <w:tabs>
        <w:tab w:val="right" w:leader="dot" w:pos="9962"/>
      </w:tabs>
      <w:spacing w:line="276" w:lineRule="auto"/>
      <w:ind w:left="142"/>
      <w:jc w:val="both"/>
    </w:pPr>
    <w:rPr>
      <w:rFonts w:asciiTheme="minorHAnsi" w:eastAsiaTheme="minorEastAsia" w:hAnsiTheme="minorHAnsi" w:cstheme="minorBidi"/>
      <w:sz w:val="21"/>
      <w:szCs w:val="21"/>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pPr>
    <w:rPr>
      <w:b/>
    </w:rPr>
  </w:style>
  <w:style w:type="paragraph" w:customStyle="1" w:styleId="S2lygis">
    <w:name w:val="_S 2 lygis"/>
    <w:basedOn w:val="prastasis"/>
    <w:rsid w:val="00BC0EC9"/>
    <w:pPr>
      <w:numPr>
        <w:ilvl w:val="1"/>
        <w:numId w:val="4"/>
      </w:numPr>
      <w:spacing w:before="120" w:after="120"/>
      <w:jc w:val="both"/>
    </w:p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rPr>
      <w:rFonts w:asciiTheme="minorHAnsi" w:eastAsiaTheme="minorEastAsia" w:hAnsiTheme="minorHAnsi" w:cstheme="minorBidi"/>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ind w:right="-283"/>
      <w:jc w:val="both"/>
    </w:pPr>
    <w:rPr>
      <w:rFonts w:asciiTheme="minorHAnsi" w:eastAsiaTheme="minorEastAsia" w:hAnsiTheme="minorHAnsi" w:cstheme="minorBidi"/>
      <w:sz w:val="21"/>
      <w:szCs w:val="21"/>
    </w:rPr>
  </w:style>
  <w:style w:type="paragraph" w:customStyle="1" w:styleId="pf0">
    <w:name w:val="pf0"/>
    <w:basedOn w:val="prastasis"/>
    <w:rsid w:val="009743D3"/>
    <w:pPr>
      <w:spacing w:before="100" w:beforeAutospacing="1" w:after="100" w:afterAutospacing="1"/>
    </w:pPr>
    <w:rPr>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rPr>
      <w:rFonts w:asciiTheme="minorHAnsi" w:eastAsiaTheme="minorEastAsia" w:hAnsiTheme="minorHAnsi" w:cstheme="minorBidi"/>
      <w:sz w:val="21"/>
      <w:szCs w:val="21"/>
    </w:r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14609">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0973564">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sta.matonyte@druskininkai.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edita.davicikaite@druskininkai.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hyperlink" Target="https://klausk.vpt.lt/hc/lt/articles/115004289565-Kaip-pildyti-EBVPD-" TargetMode="Externa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ita.karsokiene@druskininkai.lt"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631</TotalTime>
  <Pages>21</Pages>
  <Words>16659</Words>
  <Characters>9497</Characters>
  <Application>Microsoft Office Word</Application>
  <DocSecurity>0</DocSecurity>
  <Lines>79</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26104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Edita Davičikaitė</cp:lastModifiedBy>
  <cp:revision>169</cp:revision>
  <cp:lastPrinted>2025-07-29T11:36:00Z</cp:lastPrinted>
  <dcterms:created xsi:type="dcterms:W3CDTF">2024-05-28T07:44:00Z</dcterms:created>
  <dcterms:modified xsi:type="dcterms:W3CDTF">2025-08-04T11:11:00Z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